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(в редакции постановления от </w:t>
      </w:r>
      <w:r w:rsidR="003906FA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1</w:t>
      </w:r>
      <w:r w:rsidR="005B614E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8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93530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="003906FA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4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561A0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193530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5B614E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621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</w:t>
            </w:r>
            <w:proofErr w:type="gramEnd"/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proofErr w:type="gramStart"/>
            <w:r w:rsidRPr="008C54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Pr="008C54D6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5B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800BAC">
              <w:rPr>
                <w:rFonts w:ascii="Times New Roman" w:hAnsi="Times New Roman"/>
                <w:sz w:val="24"/>
                <w:szCs w:val="24"/>
              </w:rPr>
              <w:t>5</w:t>
            </w:r>
            <w:r w:rsidR="0086732F">
              <w:rPr>
                <w:rFonts w:ascii="Times New Roman" w:hAnsi="Times New Roman"/>
                <w:sz w:val="24"/>
                <w:szCs w:val="24"/>
              </w:rPr>
              <w:t>7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3</w:t>
            </w:r>
            <w:r w:rsidR="005B614E" w:rsidRPr="005B614E">
              <w:rPr>
                <w:rFonts w:ascii="Times New Roman" w:hAnsi="Times New Roman"/>
                <w:sz w:val="24"/>
                <w:szCs w:val="24"/>
              </w:rPr>
              <w:t>04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5B614E" w:rsidRPr="005B614E">
              <w:rPr>
                <w:rFonts w:ascii="Times New Roman" w:hAnsi="Times New Roman"/>
                <w:sz w:val="24"/>
                <w:szCs w:val="24"/>
              </w:rPr>
              <w:t>99</w:t>
            </w:r>
            <w:r w:rsidR="003906FA" w:rsidRPr="003906FA">
              <w:rPr>
                <w:rFonts w:ascii="Times New Roman" w:hAnsi="Times New Roman"/>
                <w:sz w:val="24"/>
                <w:szCs w:val="24"/>
              </w:rPr>
              <w:t>1</w:t>
            </w:r>
            <w:r w:rsidR="007425F8">
              <w:rPr>
                <w:rFonts w:ascii="Times New Roman" w:hAnsi="Times New Roman"/>
                <w:sz w:val="24"/>
                <w:szCs w:val="24"/>
              </w:rPr>
              <w:t>,</w:t>
            </w:r>
            <w:r w:rsidR="005B614E" w:rsidRPr="005B614E">
              <w:rPr>
                <w:rFonts w:ascii="Times New Roman" w:hAnsi="Times New Roman"/>
                <w:sz w:val="24"/>
                <w:szCs w:val="24"/>
              </w:rPr>
              <w:t>6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1659B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1659B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4 8</w:t>
            </w:r>
            <w:r w:rsidR="004D7336" w:rsidRPr="00B901E6">
              <w:rPr>
                <w:rFonts w:ascii="Times New Roman" w:hAnsi="Times New Roman"/>
                <w:sz w:val="24"/>
                <w:szCs w:val="24"/>
              </w:rPr>
              <w:t>6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9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 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006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,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8 </w:t>
            </w:r>
            <w:r w:rsidR="00184CCD" w:rsidRPr="00B901E6">
              <w:rPr>
                <w:rFonts w:ascii="Times New Roman" w:hAnsi="Times New Roman"/>
                <w:sz w:val="24"/>
                <w:szCs w:val="24"/>
              </w:rPr>
              <w:t>5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50 494,5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5B0EEE" w:rsidP="00BE1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6</w:t>
            </w:r>
            <w:r w:rsidR="00BE198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E1987">
              <w:rPr>
                <w:rFonts w:ascii="Times New Roman" w:hAnsi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E19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E40FAB" w:rsidP="001C1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512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10AFE">
              <w:rPr>
                <w:rFonts w:ascii="Times New Roman" w:hAnsi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D05538" w:rsidP="001A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612D">
              <w:rPr>
                <w:rFonts w:ascii="Times New Roman" w:hAnsi="Times New Roman"/>
                <w:sz w:val="24"/>
                <w:szCs w:val="24"/>
              </w:rPr>
              <w:t>43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095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1C1DD5" w:rsidRDefault="001D0A30" w:rsidP="001C1D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7</w:t>
            </w:r>
            <w:r w:rsidR="00BE1987">
              <w:rPr>
                <w:rFonts w:ascii="Times New Roman" w:hAnsi="Times New Roman"/>
                <w:sz w:val="24"/>
                <w:szCs w:val="24"/>
              </w:rPr>
              <w:t>7</w:t>
            </w:r>
            <w:r w:rsidR="005139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491</w:t>
            </w:r>
            <w:r w:rsidR="00E40FAB"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3906FA" w:rsidRDefault="0086732F" w:rsidP="003906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570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5B614E" w:rsidRDefault="005F3694" w:rsidP="005B61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550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005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B614E" w:rsidRDefault="005F3694" w:rsidP="005B61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F3018">
              <w:rPr>
                <w:rFonts w:ascii="Times New Roman" w:hAnsi="Times New Roman"/>
                <w:sz w:val="24"/>
                <w:szCs w:val="24"/>
              </w:rPr>
              <w:t>5</w:t>
            </w:r>
            <w:r w:rsidR="0062185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4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B614E" w:rsidRDefault="0086732F" w:rsidP="005B61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699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6732F" w:rsidP="001C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5B0EEE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70</w:t>
            </w:r>
            <w:r w:rsidR="003F301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C1A77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3F3018">
              <w:rPr>
                <w:rFonts w:ascii="Times New Roman" w:hAnsi="Times New Roman"/>
                <w:sz w:val="24"/>
                <w:szCs w:val="24"/>
              </w:rPr>
              <w:t>5</w:t>
            </w:r>
            <w:r w:rsidR="005F3694"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409</w:t>
            </w:r>
            <w:r w:rsidR="005F3694"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5B0EEE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6</w:t>
            </w:r>
            <w:r w:rsidR="003F3018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467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6732F" w:rsidP="0086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07A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742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8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714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</w:t>
            </w:r>
            <w:r w:rsidR="003F301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845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7</w:t>
            </w:r>
            <w:r w:rsidR="003F301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302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762886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3 472 742,9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762886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714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E1C8E" w:rsidP="001A0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</w:t>
            </w:r>
            <w:r w:rsidR="001A0168">
              <w:rPr>
                <w:rFonts w:ascii="Times New Roman" w:hAnsi="Times New Roman"/>
                <w:sz w:val="24"/>
                <w:szCs w:val="24"/>
              </w:rPr>
              <w:t>6</w:t>
            </w:r>
            <w:r w:rsidR="00762886">
              <w:rPr>
                <w:rFonts w:ascii="Times New Roman" w:hAnsi="Times New Roman"/>
                <w:sz w:val="24"/>
                <w:szCs w:val="24"/>
              </w:rPr>
              <w:t> </w:t>
            </w:r>
            <w:r w:rsidR="00621857">
              <w:rPr>
                <w:rFonts w:ascii="Times New Roman" w:hAnsi="Times New Roman"/>
                <w:sz w:val="24"/>
                <w:szCs w:val="24"/>
              </w:rPr>
              <w:t>8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45</w:t>
            </w:r>
            <w:r w:rsidR="00762886"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762886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7</w:t>
            </w:r>
            <w:r w:rsidR="003F301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302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3906FA" w:rsidRDefault="00762886" w:rsidP="003906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  <w:r w:rsidR="001C1A77">
              <w:rPr>
                <w:rFonts w:ascii="Times New Roman" w:hAnsi="Times New Roman"/>
                <w:sz w:val="24"/>
                <w:szCs w:val="24"/>
              </w:rPr>
              <w:t>1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603</w:t>
            </w:r>
            <w:r w:rsidR="005B0EEE">
              <w:rPr>
                <w:rFonts w:ascii="Times New Roman" w:hAnsi="Times New Roman"/>
                <w:sz w:val="24"/>
                <w:szCs w:val="24"/>
              </w:rPr>
              <w:t>,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5B614E" w:rsidRDefault="00E40FAB" w:rsidP="005B61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28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3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750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B614E" w:rsidRDefault="001C1A77" w:rsidP="005B61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621857">
              <w:rPr>
                <w:rFonts w:ascii="Times New Roman" w:hAnsi="Times New Roman"/>
                <w:sz w:val="24"/>
                <w:szCs w:val="24"/>
              </w:rPr>
              <w:t>0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3F3018">
              <w:rPr>
                <w:rFonts w:ascii="Times New Roman" w:hAnsi="Times New Roman"/>
                <w:sz w:val="24"/>
                <w:szCs w:val="24"/>
              </w:rPr>
              <w:t>36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B614E" w:rsidRDefault="00E40FAB" w:rsidP="005B61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288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3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Реализация муниципальной программы направлена на развитие социальной сферы городского округа "Город Архангельск" по отраслям образования, культуры и молодежной 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основными приоритетами муниципальной политики в социальной сфере являются: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обеспечение доступности и качества образования, соответствующего потребностям граждан, требованиям инновационного, социально-экономического развития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вовлечение молодежи в творческую деятельность, поддержка талантливой молодежи, а также создание возможностей для многообразной самореализации молодежи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стимулирование распространения здорового образа жизни в городском округе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популяризация физической культуры и спорта среди населения городского округа "Город Архангельск".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lastRenderedPageBreak/>
        <w:t>В связи с чем, целью реализации муниципальной программы является повышение эффективности сфер образования, культуры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05">
        <w:rPr>
          <w:rFonts w:ascii="Times New Roman" w:hAnsi="Times New Roman"/>
          <w:sz w:val="28"/>
          <w:szCs w:val="28"/>
        </w:rPr>
        <w:t xml:space="preserve">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Достижение цели характеризуется целевыми индикаторами согласно приложению № 1 к муниципальной программе"; </w:t>
      </w:r>
    </w:p>
    <w:p w:rsidR="00924E7B" w:rsidRDefault="00924E7B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областного, федерального бюджетов и иных источников финансирования.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Сведения о финансовом обеспечении реализации муниципальной программы приведены в приложении № 2 к муниципальной программе.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подпрограмм, паспорта которых приведены в разделе 3 "Характеристика подпрограмм муниципальной программы":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1. "Развитие образования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2. "Культура городского округа "Город Архангельск"; подпрограмма 3. "Развитие физической культуры и спорта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4. "Социальная политика";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6. "Профилактика безнадзорности и правонарушений несовершеннолетних";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7. "Молодежь Архангельска".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Мероприятия подпрограмм носят постоянный характер и осуществляются в течение всего срока реализации муниципальной программы.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1.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образования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государственных программ Архангельской области: </w:t>
      </w:r>
      <w:proofErr w:type="gramEnd"/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области", утвержденной постановлением Правительства Архангельской области от 12 октября 2012 года № 463-пп;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от 12 октября 2012 года № 464-пп; </w:t>
      </w:r>
    </w:p>
    <w:p w:rsidR="00DA2C02" w:rsidRDefault="00045473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"Управление государственными финансами и государственным долгом Архангельской области", утвержденной постановлением Правительства</w:t>
      </w:r>
      <w:r w:rsidR="00DA2C02"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lastRenderedPageBreak/>
        <w:t>Архангельской области от 11 октября 2013 года № 474-пп;</w:t>
      </w:r>
      <w:r w:rsidR="00924E7B" w:rsidRPr="00924E7B">
        <w:rPr>
          <w:rFonts w:ascii="Times New Roman" w:hAnsi="Times New Roman"/>
          <w:sz w:val="28"/>
          <w:szCs w:val="28"/>
        </w:rPr>
        <w:t xml:space="preserve"> </w:t>
      </w:r>
      <w:r w:rsidR="00DA2C02">
        <w:rPr>
          <w:rFonts w:ascii="Times New Roman" w:hAnsi="Times New Roman"/>
          <w:sz w:val="28"/>
          <w:szCs w:val="28"/>
        </w:rPr>
        <w:t xml:space="preserve">  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от 9 октября 2020 года № 664-пп.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2.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"Культура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 "Культура Русского Севера", утвержденной постановлением Правительства Архангельской области от 12 октября 2012 года № 461-пп., а также иных источников финансирования.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3.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области: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(подпрограмма "Развитие системы отдыха и оздоровления детей"), утвержденная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</w:t>
      </w:r>
      <w:proofErr w:type="gramStart"/>
      <w:r w:rsidRPr="00924E7B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9 октября 2020 года № 664-пп;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мероприятий подпрограммы 3. "Развитие физической культуры и спорта на территории городского округа "Город Архангельск" предусмотрена с учетом Плана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2013 года № 2882р.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4. "Социальная политика"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государственных программ Архангельской области: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Реализация мероприятий подпрограммы 4. "Социальная политика" предусмотрена с учетом Плана мероприятий ("дорожная карта") городского округа "Город Архангельск" по повышению 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t xml:space="preserve">для инвалидов муниципальных объектов и услуг (2015-2030 годы), </w:t>
      </w:r>
      <w:r w:rsidRPr="00924E7B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мэрии города Архангельска от 25 декабря 2015 года № 116.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5. </w:t>
      </w:r>
      <w:proofErr w:type="gramStart"/>
      <w:r w:rsidRPr="00924E7B">
        <w:rPr>
          <w:rFonts w:ascii="Times New Roman" w:hAnsi="Times New Roman"/>
          <w:sz w:val="28"/>
          <w:szCs w:val="28"/>
        </w:rPr>
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осуществляется на условиях финансирования из областного и федерального бюджетов в рамках государственной программы Архангельской области 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6. "Профилактика безнадзорности и правонарушений несовершеннолетних" осуществляется за счет средств городского бюджета.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7. "Молодежь Архангельска"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 </w:t>
      </w:r>
    </w:p>
    <w:p w:rsidR="008412FF" w:rsidRPr="00563C52" w:rsidRDefault="00924E7B" w:rsidP="00F80FC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Для решения поставленных задач и достижения намеченной цели подпрограммой 7. "Молодежь Архангельска"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политики"; </w:t>
      </w:r>
      <w:r w:rsidR="008412FF" w:rsidRPr="00563C5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28" w:rsidRPr="00563C52" w:rsidRDefault="00494328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bCs/>
          <w:sz w:val="28"/>
          <w:szCs w:val="28"/>
        </w:rPr>
        <w:t>Р</w:t>
      </w:r>
      <w:r w:rsidRPr="00563C52">
        <w:rPr>
          <w:rFonts w:ascii="Times New Roman" w:hAnsi="Times New Roman"/>
          <w:b/>
          <w:sz w:val="28"/>
          <w:szCs w:val="28"/>
        </w:rPr>
        <w:t>аздел 3. Характеристика подпрограмм муниципальной программы</w:t>
      </w:r>
    </w:p>
    <w:p w:rsidR="008412FF" w:rsidRPr="00563C52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ПАСПОРТ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подпрограммы 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655"/>
      </w:tblGrid>
      <w:tr w:rsidR="008412FF" w:rsidRPr="00563C52" w:rsidTr="00F80FC7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2022-2027 годы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"Город Архангельск" (далее - департамент образования)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05D">
              <w:rPr>
                <w:sz w:val="24"/>
                <w:szCs w:val="24"/>
              </w:rPr>
              <w:t xml:space="preserve"> </w:t>
            </w:r>
            <w:r w:rsidRPr="00E04290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gramStart"/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образования, частные образовательные учреждения (далее - ЧОУ), муниципальные учреждения городского округа "Город Архангельск", находящиеся в ведении департамента образования (далее - МУ), в том числе: муниципальные общеобразовательные учреждения городского округа "Город Архангельск" (далее - ОУ), муниципальные дошкольные образовательные учреждения городского округа "Город Архангельск" (далее - ДОУ), муниципальные образовательные учреждения дополнительного образования городского округа "Город Архангельск" (далее - УДО), муниципальное бюджетное учреждение городского округа "Город Архангельск</w:t>
            </w:r>
            <w:proofErr w:type="gramEnd"/>
            <w:r w:rsidRPr="00563C52">
              <w:rPr>
                <w:rFonts w:ascii="Times New Roman" w:hAnsi="Times New Roman"/>
                <w:sz w:val="28"/>
                <w:szCs w:val="28"/>
              </w:rPr>
              <w:t>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 (далее - Центр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</w:tr>
      <w:tr w:rsidR="008412FF" w:rsidRPr="00563C52" w:rsidTr="00F80FC7">
        <w:trPr>
          <w:trHeight w:val="507"/>
        </w:trPr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городского округа "Город Архангельск".</w:t>
            </w:r>
          </w:p>
          <w:p w:rsidR="008412FF" w:rsidRPr="00563C52" w:rsidRDefault="008412FF" w:rsidP="00F80FC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Задача 1.1.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городского округа "Город Архангельск"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Pr="00563C52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10. Уровень обеспеченности (укомплектованности) кадрами в образовательных учреждениях.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11. Количество детей из малоимущих семей, обучающихся в ОУ, получивших горячее питание.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12. Количество маршрутов по обеспечению бесплатного подвоза к месту учебы и обратно учащихся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14. Значение итоговой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оценки качества финансового менеджмента департамента образования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16. Количество объектов МУ, на которых выполнены работы по капитальному ремонту.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20. Соотношение победителей и призеров конкурсов к общему количеству участников конкурса.</w:t>
            </w:r>
          </w:p>
          <w:p w:rsidR="008412FF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21. Доля детей, охваченных системой 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22. Доля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24. Количество объектов МУ, на которых реализованы мероприятия по развитию материально - технической базы.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25. Доля МУ,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оснащению кабинетов профилактики безопасности дорожно-транспортного травматизма.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26.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Доля МУ, в которых проведены мероприятия по обустройству плоскостных спортивных сооружений.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27. Количество предписаний надзорных органов, исполненных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28.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придаточного аппарата и орбиты, и обратно.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29. Количество объектов МУ,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32. 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  <w:p w:rsidR="008412FF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  <w:p w:rsidR="009B26A3" w:rsidRDefault="009B26A3" w:rsidP="009B26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объектов МУ, на которых реализованы мероприятия по модернизации школьных систем образования</w:t>
            </w:r>
          </w:p>
          <w:p w:rsidR="009B26A3" w:rsidRPr="00563C52" w:rsidRDefault="009B26A3" w:rsidP="009B26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 xml:space="preserve">. Доля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ДОУ и ОУ, получающих дополнительные меры социальной поддержки, к общему количеству обучающихся в ДОУ и ОУ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7139DD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</w:tcPr>
          <w:p w:rsidR="008412FF" w:rsidRPr="007139DD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7139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>4</w:t>
            </w:r>
            <w:r w:rsidR="00422921" w:rsidRPr="00241D34">
              <w:rPr>
                <w:rFonts w:ascii="Times New Roman" w:hAnsi="Times New Roman"/>
                <w:sz w:val="28"/>
                <w:szCs w:val="28"/>
              </w:rPr>
              <w:t>8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6A3">
              <w:rPr>
                <w:rFonts w:ascii="Times New Roman" w:hAnsi="Times New Roman"/>
                <w:sz w:val="28"/>
                <w:szCs w:val="28"/>
              </w:rPr>
              <w:t>420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6A3">
              <w:rPr>
                <w:rFonts w:ascii="Times New Roman" w:hAnsi="Times New Roman"/>
                <w:sz w:val="28"/>
                <w:szCs w:val="28"/>
              </w:rPr>
              <w:t>775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>,</w:t>
            </w:r>
            <w:r w:rsidR="009B26A3">
              <w:rPr>
                <w:rFonts w:ascii="Times New Roman" w:hAnsi="Times New Roman"/>
                <w:sz w:val="28"/>
                <w:szCs w:val="28"/>
              </w:rPr>
              <w:t>7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4"/>
              <w:gridCol w:w="1485"/>
              <w:gridCol w:w="1485"/>
              <w:gridCol w:w="1485"/>
              <w:gridCol w:w="1485"/>
            </w:tblGrid>
            <w:tr w:rsidR="008412FF" w:rsidRPr="00F3472C" w:rsidTr="00F80FC7">
              <w:tc>
                <w:tcPr>
                  <w:tcW w:w="1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Годы реализации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</w:t>
                  </w: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Источники финансового обеспечения, тыс. руб.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Бюджетные ассигнования городского бюджета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2 070 033,6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4 586 930,4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462 420,8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7 119 384,8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C512D8" w:rsidRDefault="008412FF" w:rsidP="00C512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512D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173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C512D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C512D8" w:rsidRDefault="008412FF" w:rsidP="00C512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512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470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512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  <w:r w:rsidR="008412FF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8412FF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5 2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143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174A4C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191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140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5 4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74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698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923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304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392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836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428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304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92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836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428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751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828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  <w:r w:rsidR="00174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840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174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420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775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8412FF" w:rsidRPr="00563C5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28" w:rsidRDefault="00494328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hAnsi="Times New Roman"/>
          <w:b/>
          <w:sz w:val="28"/>
          <w:szCs w:val="28"/>
        </w:rPr>
        <w:lastRenderedPageBreak/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/>
          <w:b/>
          <w:sz w:val="28"/>
          <w:szCs w:val="28"/>
        </w:rPr>
        <w:t xml:space="preserve">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Для обеспечения прав граждан на образование, решения вопросов непрерывного и дифференцированного обучения и воспитания в городском округе "Город Архангельск" в 2023 – 2024 учебном году функционирует 117 МУ, из них: 59 ДОУ, 3 основных общеобразовательных школы, 48 средних общеобразовательных школ, 1 открытая (сменная) школа, 5 УДО, 1 Центр "</w:t>
      </w:r>
      <w:proofErr w:type="spellStart"/>
      <w:r w:rsidRPr="00563C52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563C5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0B5913" w:rsidRPr="006D0F8E" w:rsidRDefault="008A1408" w:rsidP="008412FF">
      <w:pPr>
        <w:spacing w:after="0" w:line="240" w:lineRule="auto"/>
        <w:ind w:firstLine="47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D0F8E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>реализации национального проекта "Демография"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>с 2018 года на территории нашего города введено дополнительно 2370 новых мест за счет строительства и комплексного капитального ремонта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третьих этажей зданий детских садов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 xml:space="preserve">, благодаря </w:t>
      </w:r>
      <w:r w:rsidRPr="006D0F8E">
        <w:rPr>
          <w:rFonts w:ascii="Times New Roman" w:hAnsi="Times New Roman"/>
          <w:sz w:val="28"/>
          <w:szCs w:val="28"/>
          <w:lang w:eastAsia="ru-RU"/>
        </w:rPr>
        <w:t>этому доступность дошкольного образования для детей в возрасте от 2-х месяцев до 8 лет составляет 100% по результатам</w:t>
      </w:r>
      <w:r w:rsidR="000B5913" w:rsidRPr="006D0F8E">
        <w:rPr>
          <w:rFonts w:ascii="Times New Roman" w:hAnsi="Times New Roman"/>
          <w:sz w:val="28"/>
          <w:szCs w:val="28"/>
          <w:lang w:eastAsia="ru-RU"/>
        </w:rPr>
        <w:t xml:space="preserve"> мотивирующего мониторинга деятельности органов местного самоуправления, осуществляющих управление в сфере образования.</w:t>
      </w:r>
      <w:proofErr w:type="gramEnd"/>
    </w:p>
    <w:p w:rsidR="000B5913" w:rsidRPr="00583A4B" w:rsidRDefault="000B5913" w:rsidP="000B5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D39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Положительным результатом работы по расширению сети является ежегодное увеличение групп раннего возраста, при этом планомерно выделяются бюджетные средства  для </w:t>
      </w:r>
      <w:r w:rsidRPr="00AD3960">
        <w:rPr>
          <w:rFonts w:ascii="Times New Roman" w:hAnsi="Times New Roman"/>
          <w:color w:val="000000" w:themeColor="text1"/>
          <w:sz w:val="28"/>
          <w:szCs w:val="28"/>
        </w:rPr>
        <w:t xml:space="preserve"> создания комфортных условий для детей от года до 2-х лет в функционирующих детских садах, с 1 сентября 2023 года </w:t>
      </w:r>
      <w:r w:rsidRPr="00AD3960">
        <w:rPr>
          <w:rFonts w:ascii="Times New Roman" w:hAnsi="Times New Roman"/>
          <w:color w:val="000000"/>
          <w:sz w:val="28"/>
          <w:szCs w:val="28"/>
        </w:rPr>
        <w:t>появилось 100 новых современных мест для малышей</w:t>
      </w:r>
      <w:r w:rsidRPr="00AD3960">
        <w:rPr>
          <w:rFonts w:ascii="Times New Roman" w:hAnsi="Times New Roman"/>
          <w:color w:val="000000" w:themeColor="text1"/>
          <w:sz w:val="28"/>
          <w:szCs w:val="28"/>
        </w:rPr>
        <w:t>, работа будет продолжена и в 2024 году.</w:t>
      </w:r>
      <w:proofErr w:type="gramEnd"/>
    </w:p>
    <w:p w:rsidR="008412FF" w:rsidRPr="00563C52" w:rsidRDefault="008412FF" w:rsidP="00841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Несмотря на положительные тенденции в части обеспеченности населения услугой дошкольного образования, сохраняется потребность в местах для детей раннего возраста в центральной части города, при этом строительство зданий детских садов на 202</w:t>
      </w:r>
      <w:r w:rsidR="000B5913">
        <w:rPr>
          <w:rFonts w:ascii="Times New Roman" w:hAnsi="Times New Roman"/>
          <w:sz w:val="28"/>
          <w:szCs w:val="28"/>
          <w:lang w:eastAsia="ru-RU"/>
        </w:rPr>
        <w:t>4</w:t>
      </w:r>
      <w:r w:rsidRPr="00563C52">
        <w:rPr>
          <w:rFonts w:ascii="Times New Roman" w:hAnsi="Times New Roman"/>
          <w:sz w:val="28"/>
          <w:szCs w:val="28"/>
          <w:lang w:eastAsia="ru-RU"/>
        </w:rPr>
        <w:t>-202</w:t>
      </w:r>
      <w:r w:rsidR="00BD1C75">
        <w:rPr>
          <w:rFonts w:ascii="Times New Roman" w:hAnsi="Times New Roman"/>
          <w:sz w:val="28"/>
          <w:szCs w:val="28"/>
          <w:lang w:eastAsia="ru-RU"/>
        </w:rPr>
        <w:t>6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годы не предусмотрено программными мероприятиями. </w:t>
      </w:r>
    </w:p>
    <w:p w:rsidR="008412FF" w:rsidRPr="00563C52" w:rsidRDefault="008412FF" w:rsidP="008412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В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</w:t>
      </w:r>
      <w:proofErr w:type="spellStart"/>
      <w:r w:rsidRPr="00563C52">
        <w:rPr>
          <w:rFonts w:ascii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из федерального и регионального бюджетов) на проблемных в части комплектования территориях.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"Город Архангельск" от 06.04.2023 № 572 принято решение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. Карла Либкнехта, ул.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Поморская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> </w:t>
      </w:r>
      <w:r w:rsidRPr="00563C52">
        <w:rPr>
          <w:rFonts w:ascii="Times New Roman" w:hAnsi="Times New Roman"/>
          <w:spacing w:val="-4"/>
          <w:sz w:val="28"/>
          <w:szCs w:val="28"/>
          <w:lang w:eastAsia="ru-RU"/>
        </w:rPr>
        <w:t>площадью 0,4660 га</w:t>
      </w:r>
      <w:r w:rsidRPr="00563C52">
        <w:rPr>
          <w:rFonts w:ascii="Times New Roman" w:hAnsi="Times New Roman"/>
          <w:sz w:val="28"/>
          <w:szCs w:val="28"/>
          <w:lang w:eastAsia="ru-RU"/>
        </w:rPr>
        <w:t>, предусмотрено строительство детского сада на 125 мест.</w:t>
      </w: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детский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сад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60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мест,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Поморская,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>Советских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Космонавтов,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Новгородский,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ул. Серафимовича;</w:t>
      </w:r>
      <w:proofErr w:type="gramEnd"/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125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мест,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ул. К. Либкнехта, просп. Обводный Канал, ул. Поморская, </w:t>
      </w:r>
      <w:r w:rsidRPr="00563C52">
        <w:rPr>
          <w:rFonts w:ascii="Times New Roman" w:hAnsi="Times New Roman"/>
          <w:sz w:val="28"/>
          <w:szCs w:val="28"/>
          <w:lang w:eastAsia="ru-RU"/>
        </w:rPr>
        <w:t>просп. Советских Космонавтов.</w:t>
      </w:r>
    </w:p>
    <w:p w:rsidR="000B5913" w:rsidRDefault="000B5913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881" w:rsidRDefault="000B5913" w:rsidP="000B5913">
      <w:pPr>
        <w:tabs>
          <w:tab w:val="left" w:pos="5245"/>
          <w:tab w:val="left" w:pos="5387"/>
          <w:tab w:val="left" w:pos="5670"/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  <w:lang w:eastAsia="ru-RU"/>
        </w:rPr>
        <w:t xml:space="preserve">Значительно увеличен охват детей с ограниченными возможностями здоровья, на 2023 – 2024 учебный год направлено порядка 1500 детей (в том числе 832 ребенка на продолжение коррекции). </w:t>
      </w:r>
      <w:proofErr w:type="gramStart"/>
      <w:r w:rsidRPr="00583A4B">
        <w:rPr>
          <w:rFonts w:ascii="Times New Roman" w:hAnsi="Times New Roman"/>
          <w:sz w:val="28"/>
          <w:szCs w:val="28"/>
          <w:lang w:eastAsia="ru-RU"/>
        </w:rPr>
        <w:t>В связи со значительным количеством детей с тяжелыми нарушениями речи (76% – от общего количества детей с ограниченными возможностями здоровья), зарегистрированных в очереди для направления в группы компенсирующей направленности, за последние 4 года осуществлено перепрофилирование 36 групп общеразвивающей направленности, в том числе в этом году открыто 18 групп для детей с тяжелыми нарушениями речи в детских садах № 6, 11, 47, 54</w:t>
      </w:r>
      <w:proofErr w:type="gramEnd"/>
      <w:r w:rsidRPr="00583A4B">
        <w:rPr>
          <w:rFonts w:ascii="Times New Roman" w:hAnsi="Times New Roman"/>
          <w:sz w:val="28"/>
          <w:szCs w:val="28"/>
          <w:lang w:eastAsia="ru-RU"/>
        </w:rPr>
        <w:t>, 59, 103, 104, 116, 123, 131, 148, 151, 154, 157, 171, 173, 174. Данные меры позволили удовлетворить потребность в квалифицированной коррекционной помощи детей с более раннего возраста.</w:t>
      </w:r>
      <w:r w:rsidRPr="00583A4B">
        <w:rPr>
          <w:rFonts w:ascii="Times New Roman" w:hAnsi="Times New Roman"/>
          <w:sz w:val="28"/>
          <w:szCs w:val="28"/>
        </w:rPr>
        <w:t xml:space="preserve">   </w:t>
      </w:r>
    </w:p>
    <w:p w:rsidR="000B5913" w:rsidRPr="00583A4B" w:rsidRDefault="000B5913" w:rsidP="000B5913">
      <w:pPr>
        <w:tabs>
          <w:tab w:val="left" w:pos="5245"/>
          <w:tab w:val="left" w:pos="5387"/>
          <w:tab w:val="left" w:pos="5670"/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</w:rPr>
        <w:t>С 1 января 2024 года городской бюджет взял на себя  дополнительные расходные обязательства для организации двухразового питания детей с ограниченными возможностями здоровья.</w:t>
      </w:r>
    </w:p>
    <w:p w:rsidR="000B5913" w:rsidRPr="00583A4B" w:rsidRDefault="000B5913" w:rsidP="000B5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Pr="00583A4B">
        <w:rPr>
          <w:rFonts w:ascii="Times New Roman" w:hAnsi="Times New Roman"/>
          <w:sz w:val="28"/>
          <w:szCs w:val="28"/>
        </w:rPr>
        <w:t xml:space="preserve">субсидирование </w:t>
      </w:r>
      <w:proofErr w:type="gramStart"/>
      <w:r w:rsidRPr="00583A4B">
        <w:rPr>
          <w:rFonts w:ascii="Times New Roman" w:hAnsi="Times New Roman"/>
          <w:sz w:val="28"/>
          <w:szCs w:val="28"/>
        </w:rPr>
        <w:t>из городского бюджета представителей малого бизнеса на реализацию образовательных программ дошкольного образования в соответствии с имеющимися лицензиями на осуществление</w:t>
      </w:r>
      <w:proofErr w:type="gramEnd"/>
      <w:r w:rsidRPr="00583A4B">
        <w:rPr>
          <w:rFonts w:ascii="Times New Roman" w:hAnsi="Times New Roman"/>
          <w:sz w:val="28"/>
          <w:szCs w:val="28"/>
        </w:rPr>
        <w:t xml:space="preserve"> образовательной деятельности по образовательным программам дошкольного образования.</w:t>
      </w:r>
    </w:p>
    <w:p w:rsidR="000B5913" w:rsidRPr="00583A4B" w:rsidRDefault="000B5913" w:rsidP="000B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4B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99,2 процента, 2019 – 2020 учебный год – 99,8 процента, 2020 – 2021 учебный год – 98,9 процента, 2021 – 2022 учебный год – 98,15 процента, 2022 – 2023 учебный год – 98,44 процента); показатель качества знаний учащихся (2018 – 2019 учебный год – 54,1 процента, 2019 – 2020 учебный год –58,4 процента, 2020 – 2021 учебный год – 55,6 процента, 2021 – 2022 учебный год – 55,4 процента, 2022 – 2023 учебный год – 55,7 процента). </w:t>
      </w:r>
    </w:p>
    <w:p w:rsidR="000B5913" w:rsidRPr="00583A4B" w:rsidRDefault="000B5913" w:rsidP="000B5913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A4B">
        <w:rPr>
          <w:rFonts w:ascii="Times New Roman" w:hAnsi="Times New Roman" w:cs="Times New Roman"/>
          <w:sz w:val="28"/>
          <w:szCs w:val="28"/>
        </w:rPr>
        <w:t>В связи с ежегодным ростом численности учащихся (2018 – 2019 учебный год – 36 365 человек, 2019 – 2020 учебный год – 36 823 человека, 2020 – 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во вторую смену (2019 – 2020 учебный год</w:t>
      </w:r>
      <w:proofErr w:type="gramEnd"/>
      <w:r w:rsidRPr="00583A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83A4B">
        <w:rPr>
          <w:rFonts w:ascii="Times New Roman" w:hAnsi="Times New Roman" w:cs="Times New Roman"/>
          <w:sz w:val="28"/>
          <w:szCs w:val="28"/>
        </w:rPr>
        <w:t xml:space="preserve">11,25 процента, 2020 – 2021 учебный год – 14,45 процента, 2021-2022 учебный год – 14,53 процента, 2022-2023 учебный год (на 31.08.2023) – 14,6 процента).  </w:t>
      </w:r>
      <w:proofErr w:type="gramEnd"/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lastRenderedPageBreak/>
        <w:t>регионального, всероссийского этапов олимпиады школьников, интеллектуальных</w:t>
      </w:r>
      <w:r w:rsidRPr="00563C52">
        <w:rPr>
          <w:rFonts w:ascii="Times New Roman" w:hAnsi="Times New Roman" w:cs="Times New Roman"/>
          <w:sz w:val="28"/>
          <w:szCs w:val="28"/>
        </w:rPr>
        <w:t xml:space="preserve"> 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412FF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основных образовательных программ.</w:t>
      </w:r>
      <w:r w:rsidRPr="0056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sz w:val="28"/>
          <w:szCs w:val="28"/>
        </w:rPr>
        <w:t>В 202</w:t>
      </w:r>
      <w:r w:rsidR="000B5913">
        <w:rPr>
          <w:rFonts w:ascii="Times New Roman" w:hAnsi="Times New Roman" w:cs="Times New Roman"/>
          <w:sz w:val="28"/>
          <w:szCs w:val="28"/>
        </w:rPr>
        <w:t>3</w:t>
      </w:r>
      <w:r w:rsidRPr="00563C52">
        <w:rPr>
          <w:rFonts w:ascii="Times New Roman" w:hAnsi="Times New Roman" w:cs="Times New Roman"/>
          <w:sz w:val="28"/>
          <w:szCs w:val="28"/>
        </w:rPr>
        <w:t xml:space="preserve"> году 79</w:t>
      </w:r>
      <w:r w:rsidR="000B5913">
        <w:rPr>
          <w:rFonts w:ascii="Times New Roman" w:hAnsi="Times New Roman" w:cs="Times New Roman"/>
          <w:sz w:val="28"/>
          <w:szCs w:val="28"/>
        </w:rPr>
        <w:t>,5</w:t>
      </w:r>
      <w:r w:rsidRPr="00563C52">
        <w:rPr>
          <w:rFonts w:ascii="Times New Roman" w:hAnsi="Times New Roman" w:cs="Times New Roman"/>
          <w:sz w:val="28"/>
          <w:szCs w:val="28"/>
        </w:rPr>
        <w:t xml:space="preserve">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B569AF" w:rsidRPr="00583A4B" w:rsidRDefault="00B569AF" w:rsidP="00B569AF">
      <w:pPr>
        <w:pStyle w:val="ConsPlusNormal"/>
        <w:ind w:right="-28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3A4B">
        <w:rPr>
          <w:rFonts w:ascii="Times New Roman" w:hAnsi="Times New Roman" w:cs="Times New Roman"/>
          <w:sz w:val="28"/>
          <w:szCs w:val="28"/>
        </w:rPr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о</w:t>
      </w:r>
      <w:r w:rsidRPr="00583A4B">
        <w:rPr>
          <w:rFonts w:ascii="Times New Roman" w:hAnsi="Times New Roman"/>
          <w:sz w:val="28"/>
          <w:szCs w:val="28"/>
        </w:rPr>
        <w:t>беспечивается функционирование модели персонифицированного 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</w:r>
      <w:r w:rsidRPr="00583A4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Pr="00563C52">
        <w:rPr>
          <w:rFonts w:ascii="Times New Roman" w:hAnsi="Times New Roman" w:cs="Times New Roman"/>
          <w:sz w:val="28"/>
          <w:szCs w:val="28"/>
        </w:rPr>
        <w:br/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что подтверждает их востребованность.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Ежегодно крайне высокой остается потребность в капитальном ремонте и обустройстве территорий МУ. Так, в ведении департамента образования находится в 202</w:t>
      </w:r>
      <w:r w:rsidR="004928E2">
        <w:rPr>
          <w:rFonts w:ascii="Times New Roman" w:hAnsi="Times New Roman" w:cs="Times New Roman"/>
          <w:sz w:val="28"/>
          <w:szCs w:val="28"/>
        </w:rPr>
        <w:t>3</w:t>
      </w:r>
      <w:r w:rsidRPr="00563C52">
        <w:rPr>
          <w:rFonts w:ascii="Times New Roman" w:hAnsi="Times New Roman" w:cs="Times New Roman"/>
          <w:sz w:val="28"/>
          <w:szCs w:val="28"/>
        </w:rPr>
        <w:t xml:space="preserve"> – 202</w:t>
      </w:r>
      <w:r w:rsidR="004928E2">
        <w:rPr>
          <w:rFonts w:ascii="Times New Roman" w:hAnsi="Times New Roman" w:cs="Times New Roman"/>
          <w:sz w:val="28"/>
          <w:szCs w:val="28"/>
        </w:rPr>
        <w:t>4</w:t>
      </w:r>
      <w:r w:rsidRPr="00563C52">
        <w:rPr>
          <w:rFonts w:ascii="Times New Roman" w:hAnsi="Times New Roman" w:cs="Times New Roman"/>
          <w:sz w:val="28"/>
          <w:szCs w:val="28"/>
        </w:rPr>
        <w:t xml:space="preserve">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открытие дополнительных мест в образовательных организациях,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реализующих образовательные программы дошкольного, начального общего, основного общего,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563C52">
        <w:rPr>
          <w:rFonts w:ascii="Times New Roman" w:hAnsi="Times New Roman" w:cs="Times New Roman"/>
          <w:sz w:val="28"/>
          <w:szCs w:val="28"/>
        </w:rPr>
        <w:br/>
        <w:t>с учетом особенностей их психофизического развития и состояния здоровья;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t xml:space="preserve">обучающихся, получающих начальное общее образование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br/>
        <w:t>в ОУ,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детей из малоимущих семей, обучающихся в ОУ, горячим питанием;</w:t>
      </w:r>
    </w:p>
    <w:p w:rsidR="008412FF" w:rsidRPr="00563C52" w:rsidRDefault="008412FF" w:rsidP="00F80FC7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учреждений за особые заслуги в профессиональной деятельности;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52">
        <w:rPr>
          <w:rFonts w:ascii="Times New Roman" w:hAnsi="Times New Roman"/>
          <w:sz w:val="28"/>
          <w:szCs w:val="28"/>
        </w:rPr>
        <w:t>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412FF" w:rsidRPr="00563C52" w:rsidRDefault="008412FF" w:rsidP="008412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563C52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563C5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1417"/>
        <w:gridCol w:w="1276"/>
        <w:gridCol w:w="1276"/>
        <w:gridCol w:w="1417"/>
      </w:tblGrid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городского округа "Город Архангельск" (далее  –  управление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</w:tr>
      <w:tr w:rsidR="008412FF" w:rsidRPr="00563C52" w:rsidTr="00F80FC7">
        <w:trPr>
          <w:trHeight w:val="1770"/>
        </w:trPr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Исполнители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культуры, муниципальные учреждения культуры городского округа "Город Архангельск"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– муниципальные учреждения культуры), муниципальные бюджетные учреждения дополнительного образования городского округа "Город Архангельск", находящиеся в ведении управления культуры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 –  муниципальные учреждения дополнительного образования сферы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Повышение эффективности деятельности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доступности культурных благ для всех массовых групп и слоев населения городского округа "Город Архангельск",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1.2. Повышение уровня безопасности и комфортности при оказании услуг населению (выполнении работ)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уровня предоставления дополнительного образования  учащимся в муниципальных учреждениях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Сохранение контингента учащихся</w:t>
            </w:r>
            <w:r w:rsidRPr="00563C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муниципальных учреждениях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2.2. Повышение уровня безопасности и комфортности при оказании услуг населению (выполнении работ) муниципальными учреждениями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культуры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3.1. Обеспечение эффективности деятельности управления культуры 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Число посещений культурно-массовых мероприятий учреждений культурно-досугового типа.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Число посещений общедоступных муниципальных библиотек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Количество муниципальных учреждений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12. Количество предписаний надзорных органов, исполненных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Значение итоговой </w:t>
            </w:r>
            <w:proofErr w:type="gramStart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качества финансового менеджмента управления культуры</w:t>
            </w:r>
            <w:proofErr w:type="gramEnd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17. Доля реализованных инициатив в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</w:tc>
      </w:tr>
      <w:tr w:rsidR="008412FF" w:rsidRPr="00563C52" w:rsidTr="00F80FC7">
        <w:tc>
          <w:tcPr>
            <w:tcW w:w="2047" w:type="dxa"/>
            <w:vMerge w:val="restart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источники финансового обеспечения реализации подпрограммы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6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D2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  <w:r w:rsidR="00E2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E2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2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6662" w:type="dxa"/>
            <w:gridSpan w:val="5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63C52" w:rsidTr="00F80FC7">
        <w:trPr>
          <w:trHeight w:val="20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671 369,8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50 275,8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248,3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722 893,9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786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510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83742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805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199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774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951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1 164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77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297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62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162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456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68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161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61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Align w:val="bottom"/>
          </w:tcPr>
          <w:p w:rsidR="008412FF" w:rsidRPr="007139DD" w:rsidRDefault="008D5881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68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161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61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350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501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466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800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2 000,0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46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769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</w:tr>
    </w:tbl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направлены на создание условий для эффективной работы муниципальных учреждений культуры и  муниципальных учреждений дополнительного образования сферы культуры, реализации конституционных прав жителей города на свободу творчества, участие в культурной жизни городского округа "Город Архангельск", получение детьми бесплатного дополнительного образования в сфере культуры. Реализация подпрограммы позволит создать предпосылки для улучшения качества предоставляемых услуг в сфере культуры на ближайшие годы.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2019 года в Российской Федерации реализуется национальный проект "Культура",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Президента Российской Федерации от 7 мая 2018 года № 204 "О национальных целях и стратегических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задачах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развития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2024 года" и скорректированный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Президента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21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№ 474 "О национальных целях развития Российской Федерации на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 до 2030 года". Национальным проектом "Культура" определены ключевые направления развития сферы культуры: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обеспечение качественно нового уровня развития инфраструктуры культуры;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создание условий для реализации творческого потенциала нации;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цифровизация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услуг и формирование информационного пространства </w:t>
      </w: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сфере культуры.</w:t>
      </w:r>
    </w:p>
    <w:p w:rsidR="008412FF" w:rsidRPr="00563C52" w:rsidRDefault="008412FF" w:rsidP="008412F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Сеть муниципальных учреждений культуры городского округа "Город Архангельск" объединяет девять юридических лиц, в том числе: 7 учреждений клубного типа (культурные центры и Дворец культуры), централизованная библиотечная система и парк аттракционов. Уровень фактической обеспеченности муниципальными учреждениями культуры составляет: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учреждениями культуры клубного типа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146,6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библиотеками – 101 процент с точками доступа к сети интернет, без точек доступа к сети интернет – 92,5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парками культуры 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10 процентов.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Высокий процент обеспеченности городского округа учреждениями клубного типа обусловлен высокой протяженностью города и наличием островных территорий.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существует потребность строительства в динамично развивающемся территориальном округе Майская Горка здания многофункционального культурного центра для предоставления услуг учреждения клубного типа, библиотечного обслуживания и услуг по дополнительному образованию в сфере культуры.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муниципальными учреждениями культуры проводится около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тысяч мероприятий, количество посещений которых составляет более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1 000,0 тысяч единиц. Наибольшей популярностью у населения пользуются массовые формы культурно-досуговых мероприятий: народные гуляния, фестивали, конкурсы, тематические и праздничные концерты.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 культуры функционируют более 500 клубных формирований с числом участников более 10 тысяч человек. 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всероссийских, региональных, городских фестивалях и конкурсах.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культуры городского округа "Город Архангельск" "Централизованная библиотечная система» объединяет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 муниципальных библиотек, пользователями которых являются более 70 тысяч </w:t>
      </w: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архангелогородцев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 культуры оказывают населению услуги, которые, в первую очередь, направлены на удовлетворение эстетических и информационных потребностей людей и призваны способствовать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муниципальными учреждениями культуры стоит задача обеспечения доступности культурных благ для всех массовых групп и слоев населения городского округа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накопленного опыта.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функционируют семь муниципальных учреждений дополнительного образования сферы культуры: пять детских школ искусств и одна музыкальная школа. Их основной контингент ежегодно составляет  около 2 300 детей. Более 1 000 учащихся ежегодно становятся участниками, а около 500 учащихся – лауреатами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и дипломантами городских, региональных, всероссийских и международных конкурсов, фестивалей, выставок. С участием учащихся детских школ искусств ежегодно проводится около 250 концертно-просветительских мероприятий.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городском округе "Город Архангельске" сложилась устойчивая сеть муниципальных учреждений культуры и дополнительного образования в сфере культуры, работающих на решение основных задач государственной культурной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Вместе с тем, несмотря на работы, проводимые в течение последних лет, актуальным остается вопрос технического состояния объектов культуры, их материально-техническая база. Требуется проведение капитального ремонта во всех зданиях. Если капитальный ремонт детских школ иску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сств вкл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ючен в мероприятия национального проекта "Культура", то учреждения культурно-досугового типа, расположенные в городских округах, не могут быть участниками указанного национального проекта.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здания муниципальных учреждений культуры и муниципальных учреждений дополнительного образования сферы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настоящее время потребитель услуг в сфере культуры ориентирован по получение качественных услуг в современных комфортных условиях. Предоставление учреждениями культуры услуг, отвечающих запросам населения, требует обновления материально-технической базы, включающего, в том числе современное звуковое, световое и мультимедийное оборудование, сценические костюмы.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Решение указанных проблем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муниципальных учреждений культуры и муниципальных учреждений  дополнительного образования сферы культуры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Актуальными направлениями остаются 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следующие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продолжение модернизации инфраструктуры сферы культуры городского округа "Город Архангельск";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квалификации специалистов муниципальных учреждений культуры;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повышение эффективности деятельности муниципальных учреждений сферы культуры, в том числе за счет развития новых форм работы, учитывающих культурные запросы населения на организацию содержательного досуга и получение новых компетенций, а также участие в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грантовых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конкурсах в целях получения дополнительного финансирования на реализацию культурных инициатив.</w:t>
      </w:r>
    </w:p>
    <w:p w:rsidR="008412FF" w:rsidRPr="00563C52" w:rsidRDefault="008412FF" w:rsidP="00494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и развития кадрового потенциала сферы культуры городского округа "Город Архангельск" одной из главных отраслевых задач является обеспечение достойного уровня оплаты труда путем доведения размера средней заработной платы работников муниципальных учреждений культуры и педагогических работников муниципальных учреждений дополнительного образования сферы культуры до размера средней заработной платы в Архангельской области.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Стабилизация выплаты заработной платы и регулярное ее повышение способствует, в том числе привлечению в сферу культуры талантливых молодых специалистов. Кроме того, </w:t>
      </w:r>
      <w:r w:rsidRPr="00563C52">
        <w:rPr>
          <w:rFonts w:ascii="Times New Roman" w:hAnsi="Times New Roman"/>
          <w:sz w:val="28"/>
          <w:szCs w:val="28"/>
        </w:rPr>
        <w:t xml:space="preserve">в целях стимулирования творческой деятельности в сфере культуры, содействия повышению престижа работников культуры учреждена премия Главы городского округа "Город Архангельск" лучшим руководителям и работникам муниципальных учреждений городского округа "Город Архангельск", </w:t>
      </w:r>
      <w:r w:rsidRPr="00563C52">
        <w:rPr>
          <w:rFonts w:ascii="Times New Roman" w:hAnsi="Times New Roman"/>
          <w:sz w:val="28"/>
          <w:szCs w:val="28"/>
        </w:rPr>
        <w:br/>
        <w:t xml:space="preserve">находящихся в ведении управления культуры. Также учреждена отдельная премия Главы городского округа "Город Архангельск" для лучших преподавателей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дополнительного образования сферы культуры</w:t>
      </w:r>
      <w:r w:rsidRPr="00563C52">
        <w:rPr>
          <w:rFonts w:ascii="Times New Roman" w:hAnsi="Times New Roman"/>
          <w:sz w:val="28"/>
          <w:szCs w:val="28"/>
        </w:rPr>
        <w:t>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повышение эффективности сфер образования, культуры, физической культуры и спорта, социальной политики.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3 "Развитие физической культуры и спорта на территории городского округа "Город Архангельск" </w:t>
      </w:r>
    </w:p>
    <w:p w:rsidR="008412FF" w:rsidRPr="00C17D5A" w:rsidRDefault="008412FF" w:rsidP="008412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E0131" w:rsidTr="00F80FC7">
        <w:trPr>
          <w:trHeight w:val="22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городского округа "Город Архангельск" (далее – управление по физической культуре и спорту)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спорту, муниципальные бюджетные учреждения дополнительного образования городского округа "Город Архангельск", находящиеся в ведении управления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физической культуре и спорту (далее – муниципальные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учреждения дополнительного образования), муниципальное автономное учреждение физической культуры и спорта городского округа "Город </w:t>
            </w:r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Архангельск" "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- спортивный комплекс имени А.Ф. 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"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и задачи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Повышение уровня предоставления дополнительного образования учащимся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Сохранение контингента учащихся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Обеспечение эффективной деятельности управления по физической культуре и спорту</w:t>
            </w:r>
          </w:p>
        </w:tc>
      </w:tr>
      <w:tr w:rsidR="008412FF" w:rsidRPr="005E0131" w:rsidTr="00F80FC7">
        <w:trPr>
          <w:trHeight w:val="59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Уровень обеспеченности (укомплектованности) кадрами муниципальных учреждений дополнительного образования.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Количество официальных спортивных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официальных физкультурных мероприятий, проводимых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5. Уровень обеспеченности (укомплектованности)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6. Доля муниципальных служащих управления по физической культуре и спорту, прошедших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Значение итоговой оценки качества финансового менеджмента управления по физической 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Количество участников официальных физкультурных и официальных спортивных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Доля детей, охваченных услугами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11. </w:t>
            </w:r>
            <w:r w:rsidRPr="0058109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Доля учащихся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физической культуре и спорту.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12. Соотношение количества победителей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призеров конкурса в сфере физической культуры и спорта к общему количеству участников конкурса.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13.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</w:t>
            </w:r>
            <w:r w:rsidR="00650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подведомственных управлению по физической культуре и спорту,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которых проведены работы по капитальному ремонту имущества.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15.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объектов муниципальных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Количество</w:t>
            </w:r>
            <w:r w:rsidRPr="00581092">
              <w:rPr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</w:tr>
      <w:tr w:rsidR="008412FF" w:rsidRPr="00581092" w:rsidTr="00F80FC7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8E0208" w:rsidRPr="008E02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8E0208" w:rsidRPr="008E02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968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8E0208" w:rsidRPr="008E02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412FF" w:rsidRPr="00725D37" w:rsidTr="00F80FC7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25D37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2FF" w:rsidRPr="00581092" w:rsidTr="00F80FC7">
        <w:trPr>
          <w:trHeight w:val="3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7328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C5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361 993,4</w:t>
            </w:r>
          </w:p>
          <w:p w:rsidR="007328C5" w:rsidRPr="00581092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7B">
              <w:rPr>
                <w:rFonts w:ascii="Times New Roman" w:hAnsi="Times New Roman"/>
                <w:sz w:val="24"/>
                <w:szCs w:val="24"/>
              </w:rPr>
              <w:t>4</w:t>
            </w:r>
            <w:r w:rsidR="00E16D56">
              <w:rPr>
                <w:rFonts w:ascii="Times New Roman" w:hAnsi="Times New Roman"/>
                <w:sz w:val="24"/>
                <w:szCs w:val="24"/>
              </w:rPr>
              <w:t>50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 </w:t>
            </w:r>
            <w:r w:rsidR="00E16D56">
              <w:rPr>
                <w:rFonts w:ascii="Times New Roman" w:hAnsi="Times New Roman"/>
                <w:sz w:val="24"/>
                <w:szCs w:val="24"/>
              </w:rPr>
              <w:t>329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E0208" w:rsidRDefault="008E0208" w:rsidP="008E02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403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737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E0208" w:rsidRDefault="008E0208" w:rsidP="008E02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15 476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E0208" w:rsidRDefault="008E0208" w:rsidP="008E02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419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DD67CC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456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F076E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487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316 487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2FF" w:rsidRPr="00581092" w:rsidTr="00F80FC7">
        <w:trPr>
          <w:trHeight w:val="32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8E0208" w:rsidRDefault="008E0208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874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8E0208" w:rsidRDefault="008E0208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382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8E0208" w:rsidRDefault="00DD67CC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2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E02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968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E02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"Развитие физической культуры и спорта на территории городского округа "Город Архангельск" 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городском округе "Город Архангельск" функционируют </w:t>
      </w: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8 муниципальных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МАУ ФСК им. А.Ф. </w:t>
      </w:r>
      <w:proofErr w:type="spellStart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в своем распоряжении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 универсальных и специализированных спортивных залов, гребную базу,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яхт-клуб, 2 стадиона, лыжную базу. Муниципальные учреждения дополнительного образования предоставляют муниципальные услуги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>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37 видам спорта составила порядка 6 000 человек.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категорию, 25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категорию.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в 2013 году создано МАУ ФСК им. А.Ф. </w:t>
      </w:r>
      <w:proofErr w:type="spell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, которое имеет в своем распоряжении бассейн, универсальный зал, зал борьбы, стадион.</w:t>
      </w:r>
      <w:proofErr w:type="gramEnd"/>
    </w:p>
    <w:p w:rsidR="008412FF" w:rsidRPr="000555B6" w:rsidRDefault="008412FF" w:rsidP="00F80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сфере физической культуры и спорта, является техническое состояние имущества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округа "Город Архангельск", подведомственных управлению по физической культуре и спорту.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способствовать 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условия для развития физической культуры и массового спорта.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служить достижению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фрагмента программы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EA2AF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trHeight w:val="680"/>
        </w:trPr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rPr>
          <w:trHeight w:val="7365"/>
        </w:trPr>
        <w:tc>
          <w:tcPr>
            <w:tcW w:w="2041" w:type="dxa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Совершенствование координации деятельности в сфере социальной политики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эффективной деятельности управления по вопросам семьи,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эффективности осуществления деятельности по вопросам опеки и попечительства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Повышение уровня и качества оказания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Совершенствование системы предоставления мер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3.2. Создание условий для вовлечения отдельных категорий граждан в городском округе "Город Архангельск" в мероприятия, направленные на улучшение качества их жизни.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Цель 4. Обеспечение реализации прав детей школьного возраста до 17 лет (включительно) городского округа "Город Архангельск" на организацию отдыха в каникулярное время.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Задача 4.1. Создание условий для организации отдыха детей школьного возраста до 17 лет (включительно) в каникулярное время.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1. Значение итоговой оценки качества финансового менеджмента управления по вопросам семьи, опеки 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 координируемыми управлением по вопросам семьи, опеки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  <w:t>и попечительства, от общего количества жителей городского округа "Город Архангельск.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9. Количество мероприятий по работе с гражданами старшего поколения.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11. Количество мероприятий по работе с семьями, имеющими детей.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лагерях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круглосуточным пребыванием детей, организациях отдыха детей и их оздоровления с дневным пребыванием детей в каникулярное время,</w:t>
            </w:r>
            <w:r w:rsidR="00F80F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 общего количества детей школьного возраста до 17 лет (включительно)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для проезда в период летних школьных каникул по Российской Федерации до места отдыха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обратно в сопровождении законных представителей.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16. Количество проведенных городских конкурсов в сфере социальной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18. </w:t>
            </w:r>
            <w:proofErr w:type="gramStart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</w:t>
            </w:r>
            <w:proofErr w:type="gramEnd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Объемы и источники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C5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Общий объем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программы составит 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1 044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12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Итого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93 485,9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43 938,6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137 424,5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750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887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916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639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242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736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57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54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1 044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12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</w:tbl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в настоящее время система государственной помощи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обеспечивает необходимого уровня социальной защищенности наиболее уязвимых слоев населения. Одна из задач органов местного самоуправления – их защита и поддержка.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незащищенных граждан по-прежнему остается значительным. Так, в городе Архангельске на 1 января 2020 года проживает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354 103 граждан, из них: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68 257 детей и подростков (19 процентов от населения в целом),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числе, 722 – детей-сирот и детей, оставшихся без попечения родителей,   1 442 – дети-инвалиды;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2 622 – многодетны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которых воспитываются 8 371 ребенок;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109 909 – граждан пенсионного возраста, в том числе, 54 747 человек старше 65 лет, 1 218 человек – Ветераны Великой Отечественной войны;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25 872 – граждане с ограниченными возможностями здоровья.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Современная ситуация требует структурированного подхода к решению социальных проблем.</w:t>
      </w:r>
    </w:p>
    <w:p w:rsidR="008412FF" w:rsidRPr="00563C52" w:rsidRDefault="008412FF" w:rsidP="00F8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социально уязвимыми являются неполные семьи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с несовершеннолетними детьми. В особой заботе нуждаются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сироты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дети, оставшиеся без попечения родителей. С 2005 года в городе Архангельске установлены дополнительные меры социальной поддержки для детей данных категорий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</w:t>
      </w: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ежегодная выплата на детей, переданных на воспитание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приемную семью на срок более одного года, на приобретение мебели и предметов хозяйственного обихода;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родителей; оплата проезда к месту отдыха и обратно детям-сиротам и детям, оставшимся без попечения родителей.</w:t>
      </w:r>
      <w:proofErr w:type="gramEnd"/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органе опеки и попечительства под профессиональной опекой находятся недееспособные граждане, так по состоянию на 1 января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– 84 человека.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городе Архангельске уделяется организации отдыха детей в каникулярный период. В 2019 году этим правом воспользовались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4 932 ребенка (в 2018 году – 4 632 ребенка). Потребность родителей (законных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представителей) в муниципальной услуге по организации отдыха детей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каникулярное время удовлетворяется на 100 процентов.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летняя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мпания не состоялась ввиду сложившейся эпидемиологической ситуации, связанной с распространением новой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вирусной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</w:t>
      </w:r>
      <w:r w:rsidRPr="00563C5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-2019.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2021 года в городе Архангельске проживает 93 семьи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Актуальна и проблема включенности людей старшего поколения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2016 года обеспечение условий беспрепятственного доступа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к муниципальным объектам социальной инфраструктуры и предоставляемым услугам осуществляется в ходе реализации плана мероприятий ("дорожной карты") городского округа "Город Архангельск" по повышению значений показателей доступности для инвалидов муниципальных объектов и услуг (2015 – 2030 годы). В период 2016 – 2030 годов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8412FF" w:rsidRPr="00D12812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281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достижению цели муниципальной программы "Развитие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подпрограммы 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8"/>
        <w:gridCol w:w="1877"/>
        <w:gridCol w:w="1701"/>
        <w:gridCol w:w="1560"/>
        <w:gridCol w:w="2402"/>
        <w:gridCol w:w="7"/>
      </w:tblGrid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2022 - 2027 годы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40" w:type="dxa"/>
            <w:gridSpan w:val="4"/>
          </w:tcPr>
          <w:p w:rsidR="008412FF" w:rsidRPr="004223B1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B1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7328C5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обязан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предоставить</w:t>
            </w:r>
            <w:proofErr w:type="gramEnd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жилые помещения специализированного жилищного фонда по договорам найма специализированных жилых помещений, и имеющих право на их предоставление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6"/>
          </w:tcPr>
          <w:p w:rsidR="008412FF" w:rsidRPr="00B63874" w:rsidRDefault="008412FF" w:rsidP="006A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A2ABC" w:rsidRPr="006A2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 w:rsidRPr="006A2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 w:rsidRPr="006A2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Годы </w:t>
            </w:r>
            <w:r w:rsidRPr="00B6387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реализации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670" w:type="dxa"/>
            <w:gridSpan w:val="4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Итого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федеральны</w:t>
            </w: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й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22 706,3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200 567,7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8412FF" w:rsidRPr="006A2ABC" w:rsidRDefault="00130F35" w:rsidP="006A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6A2ABC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6A2ABC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8412FF" w:rsidRPr="00B63874" w:rsidRDefault="008412FF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548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643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8412FF" w:rsidRPr="00B63874" w:rsidRDefault="008412FF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8412FF" w:rsidRPr="00B63874" w:rsidRDefault="001212AA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12FF" w:rsidRPr="006A2ABC" w:rsidRDefault="00130F35" w:rsidP="006A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043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30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412FF" w:rsidRPr="006A2ABC" w:rsidRDefault="008412FF" w:rsidP="006A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6A2ABC" w:rsidRDefault="00130F35" w:rsidP="006A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158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25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</w:tr>
    </w:tbl>
    <w:p w:rsidR="008412FF" w:rsidRPr="00B63874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b/>
          <w:sz w:val="28"/>
          <w:szCs w:val="28"/>
        </w:rPr>
        <w:t>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Обеспечение жилыми помещениями категорий граждан, определенных Федеральным законом от 21.12.1996 № 159-ФЗ "О дополнительных гарантиях по социальной поддержке детей-сирот и детей, оставшихся без попечения родителей", по-прежнему остается острейшей социальной проблемой в городском округе "Город Архангельск".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В соответствии с областным законом Архангельской области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 городской округ "Город Архангельск" выполняет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Решение вопроса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путем предоставления им благоустроенных жилых помещений по договорам найма специализированных жилых помещений и дополнительной меры социальной поддержки в виде жилищного сертификата лицам, достигшим возраста 23 лет за счет средств областного бюджета Архангельской области в соответствии с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областным законом от 17.12.2012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F0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6</w:t>
      </w:r>
      <w:r w:rsidRPr="00E91F0B">
        <w:rPr>
          <w:rFonts w:ascii="Times New Roman" w:hAnsi="Times New Roman"/>
          <w:b/>
          <w:sz w:val="28"/>
          <w:szCs w:val="28"/>
        </w:rPr>
        <w:t xml:space="preserve"> "Профилактика безнадзорности и правонарушений несовершеннолетних" </w:t>
      </w:r>
    </w:p>
    <w:p w:rsidR="008412FF" w:rsidRPr="00E91F0B" w:rsidRDefault="008412FF" w:rsidP="00841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587"/>
        <w:gridCol w:w="4834"/>
        <w:gridCol w:w="567"/>
      </w:tblGrid>
      <w:tr w:rsidR="008412FF" w:rsidRPr="00E91F0B" w:rsidTr="00F80FC7">
        <w:trPr>
          <w:trHeight w:val="15"/>
        </w:trPr>
        <w:tc>
          <w:tcPr>
            <w:tcW w:w="2218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2022 - 2027 годы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Координатор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"Город Архангельск" (далее - комиссия)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"Город Архангельск" (далее - Администрация города Архангельска)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9147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комиссия, комиссии по делам несовершеннолетних и защите их прав территориальных округов Администрации городского округа "Город Архангельск" (далее - муниципальные комиссии)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Цель 1. Совершенствование системы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Задача 1.1. Повышение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эффективности работы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 на территории городского округа "Город Архангельск"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Целевой индикатор 1. Количество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специалистов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несовершеннолетних, повысивших компетенцию в соответствующем году.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3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реализации подпрограммы составит 922,8 тыс. руб., в том числе: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E91F0B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Характеристика текущего состояния сферы реализации 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подпрограммы </w:t>
      </w:r>
      <w:r w:rsidRPr="00E22282">
        <w:rPr>
          <w:rFonts w:ascii="Times New Roman" w:hAnsi="Times New Roman"/>
          <w:b/>
          <w:sz w:val="28"/>
          <w:szCs w:val="28"/>
        </w:rPr>
        <w:t xml:space="preserve">6 </w:t>
      </w:r>
      <w:r w:rsidRPr="00E91F0B">
        <w:rPr>
          <w:rFonts w:ascii="Times New Roman" w:hAnsi="Times New Roman"/>
          <w:b/>
          <w:sz w:val="28"/>
          <w:szCs w:val="28"/>
        </w:rPr>
        <w:t xml:space="preserve">"Профилактика безнадзорности и правонарушений несовершеннолетних" </w:t>
      </w:r>
    </w:p>
    <w:p w:rsidR="008412FF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20AFB">
        <w:rPr>
          <w:rFonts w:ascii="Times New Roman" w:hAnsi="Times New Roman"/>
          <w:sz w:val="28"/>
          <w:szCs w:val="28"/>
        </w:rPr>
        <w:t>Подпрограмма "Профилактика безнадзорности и правонарушений несовершеннолетних" нацелена на совершенствование межведомственного взаимодействия органов системы профилактики безнадзорности и правонарушений несовершеннолетних в вопросах предупреждения правонарушений и преступлений, совершаемых несовершеннолетними,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и государственных учреждений, предупреждением правонарушений, совершаемых несовершеннолетними, не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0AFB">
        <w:rPr>
          <w:rFonts w:ascii="Times New Roman" w:hAnsi="Times New Roman"/>
          <w:sz w:val="28"/>
          <w:szCs w:val="28"/>
        </w:rPr>
        <w:t>достигшими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возраста уголовной и административной ответственности в городском округе "Город Архангельск".</w:t>
      </w:r>
    </w:p>
    <w:p w:rsidR="008412FF" w:rsidRPr="00C20AFB" w:rsidRDefault="008412FF" w:rsidP="00B74D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20AFB">
        <w:rPr>
          <w:rFonts w:ascii="Times New Roman" w:hAnsi="Times New Roman"/>
          <w:sz w:val="28"/>
          <w:szCs w:val="28"/>
        </w:rPr>
        <w:t>Реализация подпрограммы позволит расширить спектр мер, принимаемых органами системы профилактики безнадзорности и правонарушений 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и правонарушений несовершеннолетних.</w:t>
      </w:r>
      <w:proofErr w:type="gramEnd"/>
    </w:p>
    <w:p w:rsidR="00033CEF" w:rsidRPr="00C20AFB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 xml:space="preserve">По итогам 12 месяцев 2023 года состояние </w:t>
      </w:r>
      <w:proofErr w:type="gramStart"/>
      <w:r w:rsidRPr="00C20AFB">
        <w:rPr>
          <w:rFonts w:ascii="Times New Roman" w:hAnsi="Times New Roman"/>
          <w:sz w:val="28"/>
          <w:szCs w:val="28"/>
        </w:rPr>
        <w:t>криминогенной обстановки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среди несовершеннолетних в городском округе "Город Архангельск" характеризуется снижением на 39,8 % количества преступлений, совершенных несовершеннолетними и при их участии (с 103 до 62). 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На 36,4% снизилось (с 44 до 19) количество преступлений, относящихся к категории тяжких и особо тяжких преступлений, совершенных подростками. Следует отметить, что доля тяжких и особо тяжких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преступлений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составляет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>45 % (АППГ - 43 %) от общего количества всех совершенных преступлений подростками.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На 42,3 % снизилось количество преступлений, совершенных несовершеннолетними в сфере незаконного оборота наркотиков. Преступления данной категории зарегистрированы на территории обслуживания ОП Южный </w:t>
      </w:r>
      <w:r w:rsidRPr="00033CEF">
        <w:rPr>
          <w:rFonts w:ascii="Times New Roman" w:hAnsi="Times New Roman"/>
          <w:sz w:val="28"/>
          <w:szCs w:val="28"/>
        </w:rPr>
        <w:lastRenderedPageBreak/>
        <w:t>(+ 2 раза, с 3 до 6), ОП Левобережный (+ 2 раза</w:t>
      </w:r>
      <w:r w:rsidR="004D76B8">
        <w:rPr>
          <w:rFonts w:ascii="Times New Roman" w:hAnsi="Times New Roman"/>
          <w:sz w:val="28"/>
          <w:szCs w:val="28"/>
        </w:rPr>
        <w:t>,</w:t>
      </w:r>
      <w:r w:rsidRPr="00033CEF">
        <w:rPr>
          <w:rFonts w:ascii="Times New Roman" w:hAnsi="Times New Roman"/>
          <w:sz w:val="28"/>
          <w:szCs w:val="28"/>
        </w:rPr>
        <w:t xml:space="preserve"> с 1 до 2), ОП Центральный (+ 2 раза, с 2 </w:t>
      </w:r>
      <w:proofErr w:type="gramStart"/>
      <w:r w:rsidRPr="00033CEF">
        <w:rPr>
          <w:rFonts w:ascii="Times New Roman" w:hAnsi="Times New Roman"/>
          <w:sz w:val="28"/>
          <w:szCs w:val="28"/>
        </w:rPr>
        <w:t>до</w:t>
      </w:r>
      <w:proofErr w:type="gramEnd"/>
      <w:r w:rsidRPr="00033CEF">
        <w:rPr>
          <w:rFonts w:ascii="Times New Roman" w:hAnsi="Times New Roman"/>
          <w:sz w:val="28"/>
          <w:szCs w:val="28"/>
        </w:rPr>
        <w:t xml:space="preserve"> 4), ОП Северный (2, АППГ -2), УМВД (-94,4%, с 18 до 1).  Наряду с этим наблюдается снижение количества преступлений корыстной направленности: грабежи -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46,2 % </w:t>
      </w:r>
      <w:r w:rsidR="00AB5401">
        <w:rPr>
          <w:rFonts w:ascii="Times New Roman" w:hAnsi="Times New Roman"/>
          <w:sz w:val="28"/>
          <w:szCs w:val="28"/>
        </w:rPr>
        <w:t>(</w:t>
      </w:r>
      <w:r w:rsidRPr="00033CEF">
        <w:rPr>
          <w:rFonts w:ascii="Times New Roman" w:hAnsi="Times New Roman"/>
          <w:sz w:val="28"/>
          <w:szCs w:val="28"/>
        </w:rPr>
        <w:t>с 13 до 7</w:t>
      </w:r>
      <w:r w:rsidR="00AB5401">
        <w:rPr>
          <w:rFonts w:ascii="Times New Roman" w:hAnsi="Times New Roman"/>
          <w:sz w:val="28"/>
          <w:szCs w:val="28"/>
        </w:rPr>
        <w:t>)</w:t>
      </w:r>
      <w:r w:rsidRPr="00033CEF">
        <w:rPr>
          <w:rFonts w:ascii="Times New Roman" w:hAnsi="Times New Roman"/>
          <w:sz w:val="28"/>
          <w:szCs w:val="28"/>
        </w:rPr>
        <w:t xml:space="preserve">, кражи - 55 % </w:t>
      </w:r>
      <w:r w:rsidR="00AB5401">
        <w:rPr>
          <w:rFonts w:ascii="Times New Roman" w:hAnsi="Times New Roman"/>
          <w:sz w:val="28"/>
          <w:szCs w:val="28"/>
        </w:rPr>
        <w:t>(</w:t>
      </w:r>
      <w:r w:rsidRPr="00033CEF">
        <w:rPr>
          <w:rFonts w:ascii="Times New Roman" w:hAnsi="Times New Roman"/>
          <w:sz w:val="28"/>
          <w:szCs w:val="28"/>
        </w:rPr>
        <w:t>с 40 до 18</w:t>
      </w:r>
      <w:r w:rsidR="00AB5401">
        <w:rPr>
          <w:rFonts w:ascii="Times New Roman" w:hAnsi="Times New Roman"/>
          <w:sz w:val="28"/>
          <w:szCs w:val="28"/>
        </w:rPr>
        <w:t>)</w:t>
      </w:r>
      <w:r w:rsidRPr="00033CEF">
        <w:rPr>
          <w:rFonts w:ascii="Times New Roman" w:hAnsi="Times New Roman"/>
          <w:sz w:val="28"/>
          <w:szCs w:val="28"/>
        </w:rPr>
        <w:t>.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В текущем периоде количество преступлений, совершенных несовершеннолетними в группах со сверстниками, сократилось на 87,9 % (с 33 до 4), однако в смешанных группах в 2,3 раза произошел рост числа совершенных преступлений (с 10 </w:t>
      </w:r>
      <w:proofErr w:type="gramStart"/>
      <w:r w:rsidRPr="00033CEF">
        <w:rPr>
          <w:rFonts w:ascii="Times New Roman" w:hAnsi="Times New Roman"/>
          <w:sz w:val="28"/>
          <w:szCs w:val="28"/>
        </w:rPr>
        <w:t>до</w:t>
      </w:r>
      <w:proofErr w:type="gramEnd"/>
      <w:r w:rsidRPr="00033CEF">
        <w:rPr>
          <w:rFonts w:ascii="Times New Roman" w:hAnsi="Times New Roman"/>
          <w:sz w:val="28"/>
          <w:szCs w:val="28"/>
        </w:rPr>
        <w:t xml:space="preserve"> 23). 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Сократилось на 66,7 % (с 69 до 23) количество преступлений, совершенных в общественных местах, на 47,8 % снизилось количество совершенных в состоянии опьянения (с 23 </w:t>
      </w:r>
      <w:proofErr w:type="gramStart"/>
      <w:r w:rsidRPr="00033CEF">
        <w:rPr>
          <w:rFonts w:ascii="Times New Roman" w:hAnsi="Times New Roman"/>
          <w:sz w:val="28"/>
          <w:szCs w:val="28"/>
        </w:rPr>
        <w:t>до</w:t>
      </w:r>
      <w:proofErr w:type="gramEnd"/>
      <w:r w:rsidRPr="00033CEF">
        <w:rPr>
          <w:rFonts w:ascii="Times New Roman" w:hAnsi="Times New Roman"/>
          <w:sz w:val="28"/>
          <w:szCs w:val="28"/>
        </w:rPr>
        <w:t xml:space="preserve"> 12).</w:t>
      </w:r>
    </w:p>
    <w:p w:rsidR="00033CEF" w:rsidRPr="00033CEF" w:rsidRDefault="00033CEF" w:rsidP="00033CEF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color w:val="000000"/>
          <w:sz w:val="28"/>
          <w:szCs w:val="28"/>
        </w:rPr>
        <w:t>За 12 месяцев 2023 года в соответствии с данными ИЦ УМВД России по Архангельской области отмечается рост на 10,4% количества зарегистрированных преступлений, совершенных в отношении несовершеннолетних (с 352 до 393).</w:t>
      </w:r>
      <w:r w:rsidRPr="00033CEF">
        <w:rPr>
          <w:rFonts w:ascii="Times New Roman" w:hAnsi="Times New Roman"/>
          <w:sz w:val="28"/>
          <w:szCs w:val="28"/>
        </w:rPr>
        <w:t xml:space="preserve"> 45 преступлений совершено против половой неприкосновенности несовершеннолетних, что составляет 12,8 %.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Вместе с тем, в настоящее время является серьезной проблемой распространение новых негативных тенденций в среде несовершеннолетних с использованием сети "Интернет", в том числе: вовлечение детей 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 xml:space="preserve">Недостаточно эффективно организована работа </w:t>
      </w:r>
      <w:proofErr w:type="gramStart"/>
      <w:r w:rsidRPr="00C20AFB">
        <w:rPr>
          <w:rFonts w:ascii="Times New Roman" w:hAnsi="Times New Roman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преступности, с несовершеннолетними, совершающими преступления повторно.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Многие дети - жертвы насилия уходят из дома или детских учреждений, начинают употреблять алкоголь или наркотики, совершают преступные деяния.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Значительным остается число несовершеннолетних, совершивших общественно опасные деяния и административные правонарушения до достижения возраста уголовной и административной ответственности.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Также не сокращается число побоев, совершенных учащимися в образовательных организациях.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Правовая безграмотность как несовершеннолетних и их родителей, так и специалистов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lastRenderedPageBreak/>
        <w:t xml:space="preserve">Требуется обучение </w:t>
      </w:r>
      <w:proofErr w:type="gramStart"/>
      <w:r w:rsidRPr="00AC4738">
        <w:rPr>
          <w:rFonts w:ascii="Times New Roman" w:hAnsi="Times New Roman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AC4738">
        <w:rPr>
          <w:rFonts w:ascii="Times New Roman" w:hAnsi="Times New Roman"/>
          <w:sz w:val="28"/>
          <w:szCs w:val="28"/>
        </w:rPr>
        <w:t xml:space="preserve">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675"/>
        <w:gridCol w:w="547"/>
        <w:gridCol w:w="1128"/>
        <w:gridCol w:w="1753"/>
        <w:gridCol w:w="2314"/>
        <w:gridCol w:w="2068"/>
        <w:gridCol w:w="13"/>
      </w:tblGrid>
      <w:tr w:rsidR="008412FF" w:rsidRPr="00A97931" w:rsidTr="00F80FC7">
        <w:trPr>
          <w:gridAfter w:val="1"/>
          <w:wAfter w:w="13" w:type="dxa"/>
          <w:trHeight w:val="86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2022 – 2027 годы</w:t>
            </w:r>
          </w:p>
        </w:tc>
      </w:tr>
      <w:tr w:rsidR="008412FF" w:rsidRPr="00A97931" w:rsidTr="00F80FC7">
        <w:trPr>
          <w:gridAfter w:val="1"/>
          <w:wAfter w:w="13" w:type="dxa"/>
          <w:trHeight w:val="1286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работы, общественных связей и контроля)</w:t>
            </w:r>
          </w:p>
        </w:tc>
      </w:tr>
      <w:tr w:rsidR="008412FF" w:rsidRPr="00A97931" w:rsidTr="00F80FC7">
        <w:trPr>
          <w:gridAfter w:val="1"/>
          <w:wAfter w:w="13" w:type="dxa"/>
          <w:trHeight w:val="849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"Город Архангельск"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br/>
              <w:t>(далее – Администрация города Архангел</w:t>
            </w:r>
            <w:r>
              <w:rPr>
                <w:rFonts w:ascii="Times New Roman" w:hAnsi="Times New Roman"/>
                <w:sz w:val="28"/>
                <w:szCs w:val="28"/>
              </w:rPr>
              <w:t>ьска)</w:t>
            </w: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64B" w:rsidRPr="00A97931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A97931" w:rsidTr="00F80FC7">
        <w:trPr>
          <w:gridAfter w:val="1"/>
          <w:wAfter w:w="13" w:type="dxa"/>
          <w:trHeight w:val="988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– МБУ "Молодежный центр")</w:t>
            </w:r>
          </w:p>
        </w:tc>
      </w:tr>
      <w:tr w:rsidR="008412FF" w:rsidRPr="00A97931" w:rsidTr="00F80FC7">
        <w:trPr>
          <w:gridAfter w:val="1"/>
          <w:wAfter w:w="13" w:type="dxa"/>
          <w:trHeight w:val="221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1.1. Поддержка инициатив социально-активной молодежи, молодежных общественных организаций и объединений.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1.2. Развитие молодежного самоуправления и вовлечение молодежи в общественно-политическую сферу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1.3. Совершенствование системы патриотического, в том числе военно-патриотического и духовно-</w:t>
            </w: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нравственного воспитания молодежи городского округа "Город Архангельск", пропаганда семейных ценностей.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1.4. Создание условий для поддержки талантливой молодежи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 w:rsidR="008412FF" w:rsidRPr="00A97931" w:rsidTr="00F80FC7">
        <w:trPr>
          <w:gridAfter w:val="1"/>
          <w:wAfter w:w="13" w:type="dxa"/>
          <w:trHeight w:val="196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2. Степень социальной активности молодежи городского округа "Город Архангельск" (по самооценке)</w:t>
            </w:r>
          </w:p>
          <w:p w:rsidR="008412FF" w:rsidRPr="000D5C3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  <w:p w:rsidR="004E764B" w:rsidRPr="00A97931" w:rsidRDefault="008412FF" w:rsidP="00B7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 Количество муниципальных бюджетных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</w:tc>
      </w:tr>
      <w:tr w:rsidR="008412FF" w:rsidRPr="00A47CFA" w:rsidTr="00F80FC7">
        <w:trPr>
          <w:gridAfter w:val="1"/>
          <w:wAfter w:w="13" w:type="dxa"/>
        </w:trPr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EF57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5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7 066,2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1 010,2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8 076,4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7 1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1 189,6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8 3</w:t>
            </w:r>
            <w:r w:rsidR="00FD5B8C">
              <w:rPr>
                <w:rFonts w:ascii="Times New Roman" w:hAnsi="Times New Roman"/>
                <w:sz w:val="28"/>
                <w:szCs w:val="28"/>
              </w:rPr>
              <w:t>63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 0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0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 w:rsidR="00EF57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EF5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983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2 199,8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подпрограммы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от 30 декабря 2020 года № 489-ФЗ "О молодежной политике в Российской Федерации". Также на уровне региона была принята государственная программа Архангельской области "Молодежь Поморья", утвержденная постановлением Правительства Архангельской области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от 9 октября 2020 года № 659-пп.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Для усиления</w:t>
      </w:r>
      <w:r>
        <w:rPr>
          <w:rFonts w:ascii="Times New Roman" w:hAnsi="Times New Roman"/>
          <w:bCs/>
          <w:sz w:val="28"/>
          <w:szCs w:val="28"/>
        </w:rPr>
        <w:t xml:space="preserve"> вовлеченности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и органов молодежного самоуправления в социально-экономическую, политическую, общественную жизнь, повышения количества реализуемых молодёжных инициатив в подпрограмме предусмотрено проведение мероприятий направленных на всестороннее развитие </w:t>
      </w:r>
      <w:r w:rsidRPr="00725918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84329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4329">
        <w:rPr>
          <w:rFonts w:ascii="Times New Roman" w:hAnsi="Times New Roman"/>
          <w:bCs/>
          <w:sz w:val="28"/>
          <w:szCs w:val="28"/>
        </w:rPr>
        <w:t xml:space="preserve">В целях развития института молодежного самоуправления предусмотрена поддержка деятельности Молодежного совета Архангельска, мероприятия </w:t>
      </w:r>
      <w:r w:rsidRPr="00A84329">
        <w:rPr>
          <w:rFonts w:ascii="Times New Roman" w:hAnsi="Times New Roman"/>
          <w:bCs/>
          <w:sz w:val="28"/>
          <w:szCs w:val="28"/>
        </w:rPr>
        <w:br/>
        <w:t xml:space="preserve">по развитию молодежного самоуправления в территориальных округах, вовлечение в социально-активную практику, проведение молодежных форумов.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Повышение гражданской ответственности за судьбу страны, пропаганда семейных ценностей, укрепление чувства сопричастности граждан к великой истории и культуре Российской Федерации в целом и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Pr="00A93FCC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Город </w:t>
      </w:r>
      <w:r w:rsidRPr="00563846">
        <w:rPr>
          <w:rFonts w:ascii="Times New Roman" w:hAnsi="Times New Roman"/>
          <w:bCs/>
          <w:sz w:val="28"/>
          <w:szCs w:val="28"/>
        </w:rPr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3FCC">
        <w:rPr>
          <w:rFonts w:ascii="Times New Roman" w:hAnsi="Times New Roman"/>
          <w:bCs/>
          <w:sz w:val="28"/>
          <w:szCs w:val="28"/>
        </w:rPr>
        <w:t>в частности, в подпрограмму включены мероприятия, напр</w:t>
      </w:r>
      <w:r>
        <w:rPr>
          <w:rFonts w:ascii="Times New Roman" w:hAnsi="Times New Roman"/>
          <w:bCs/>
          <w:sz w:val="28"/>
          <w:szCs w:val="28"/>
        </w:rPr>
        <w:t xml:space="preserve">авленные </w:t>
      </w:r>
      <w:r w:rsidRPr="00A93FCC">
        <w:rPr>
          <w:rFonts w:ascii="Times New Roman" w:hAnsi="Times New Roman"/>
          <w:bCs/>
          <w:sz w:val="28"/>
          <w:szCs w:val="28"/>
        </w:rPr>
        <w:t>на развитие</w:t>
      </w:r>
      <w:r>
        <w:rPr>
          <w:rFonts w:ascii="Times New Roman" w:hAnsi="Times New Roman"/>
          <w:bCs/>
          <w:sz w:val="28"/>
          <w:szCs w:val="28"/>
        </w:rPr>
        <w:t xml:space="preserve"> гражданской активности </w:t>
      </w:r>
      <w:r w:rsidRPr="00A93FCC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Поддержка талантливой молодежи по направлениям: музыка, танцы, изобразительное искусство, спорт, наука. Для этого в подпрограмме будут реализованы мероприятия по поддержке молодежных движений, адресная поддержка талантливой 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Решение проблем трудоустройства молодежи. Данное направление требует системного участия в в</w:t>
      </w:r>
      <w:r>
        <w:rPr>
          <w:rFonts w:ascii="Times New Roman" w:hAnsi="Times New Roman"/>
          <w:bCs/>
          <w:sz w:val="28"/>
          <w:szCs w:val="28"/>
        </w:rPr>
        <w:t xml:space="preserve">иде комплекса мер, направленных </w:t>
      </w:r>
      <w:r w:rsidRPr="00A93FCC">
        <w:rPr>
          <w:rFonts w:ascii="Times New Roman" w:hAnsi="Times New Roman"/>
          <w:bCs/>
          <w:sz w:val="28"/>
          <w:szCs w:val="28"/>
        </w:rPr>
        <w:t>на выстраивание образовательны</w:t>
      </w:r>
      <w:r>
        <w:rPr>
          <w:rFonts w:ascii="Times New Roman" w:hAnsi="Times New Roman"/>
          <w:bCs/>
          <w:sz w:val="28"/>
          <w:szCs w:val="28"/>
        </w:rPr>
        <w:t xml:space="preserve">х и трудовых стратегий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с привязкой к предложениям рынка труда. В подпрограмме предусмотрены мероприятия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A93FCC">
        <w:rPr>
          <w:rFonts w:ascii="Times New Roman" w:hAnsi="Times New Roman"/>
          <w:bCs/>
          <w:sz w:val="28"/>
          <w:szCs w:val="28"/>
        </w:rPr>
        <w:t>по профессиональной ориентации молодежи. Данные меропри</w:t>
      </w:r>
      <w:r>
        <w:rPr>
          <w:rFonts w:ascii="Times New Roman" w:hAnsi="Times New Roman"/>
          <w:bCs/>
          <w:sz w:val="28"/>
          <w:szCs w:val="28"/>
        </w:rPr>
        <w:t>ятия будут влиять и на улучшение</w:t>
      </w:r>
      <w:r w:rsidRPr="00A93FCC">
        <w:rPr>
          <w:rFonts w:ascii="Times New Roman" w:hAnsi="Times New Roman"/>
          <w:bCs/>
          <w:sz w:val="28"/>
          <w:szCs w:val="28"/>
        </w:rPr>
        <w:t xml:space="preserve"> ситуации в части профилактики негативных явлений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в молодежной среде.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Качественная и комфортная, современная инфраструктура для молодежи – это не только профилактика асоциальных явлений в молодежной среде, </w:t>
      </w:r>
      <w:r>
        <w:rPr>
          <w:rFonts w:ascii="Times New Roman" w:hAnsi="Times New Roman"/>
          <w:bCs/>
          <w:sz w:val="28"/>
          <w:szCs w:val="28"/>
        </w:rPr>
        <w:br/>
        <w:t xml:space="preserve">но </w:t>
      </w:r>
      <w:r w:rsidRPr="00A93FCC">
        <w:rPr>
          <w:rFonts w:ascii="Times New Roman" w:hAnsi="Times New Roman"/>
          <w:bCs/>
          <w:sz w:val="28"/>
          <w:szCs w:val="28"/>
        </w:rPr>
        <w:t xml:space="preserve">и серьезный элемент воспитания, формирования конструктивных досуговых практик. 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</w:t>
      </w:r>
      <w:r w:rsidRPr="00A84329">
        <w:rPr>
          <w:rFonts w:ascii="Times New Roman" w:hAnsi="Times New Roman"/>
          <w:bCs/>
          <w:sz w:val="28"/>
          <w:szCs w:val="28"/>
        </w:rPr>
        <w:t xml:space="preserve">На данный момент функции учреждения по работе с молодежью выполняет </w:t>
      </w:r>
      <w:r w:rsidRPr="00A84329">
        <w:rPr>
          <w:rFonts w:ascii="Times New Roman" w:hAnsi="Times New Roman"/>
          <w:bCs/>
          <w:sz w:val="28"/>
          <w:szCs w:val="28"/>
        </w:rPr>
        <w:lastRenderedPageBreak/>
        <w:t>муниципальное бюджетное учреждение городского округа "Город 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4329">
        <w:rPr>
          <w:rFonts w:ascii="Times New Roman" w:hAnsi="Times New Roman"/>
          <w:bCs/>
          <w:sz w:val="28"/>
          <w:szCs w:val="28"/>
        </w:rPr>
        <w:t>"Молодежный центр"</w:t>
      </w:r>
      <w:r>
        <w:rPr>
          <w:rFonts w:ascii="Times New Roman" w:hAnsi="Times New Roman"/>
          <w:bCs/>
          <w:sz w:val="28"/>
          <w:szCs w:val="28"/>
        </w:rPr>
        <w:t xml:space="preserve">, находящееся </w:t>
      </w:r>
      <w:r w:rsidRPr="00A84329">
        <w:rPr>
          <w:rFonts w:ascii="Times New Roman" w:hAnsi="Times New Roman"/>
          <w:bCs/>
          <w:sz w:val="28"/>
          <w:szCs w:val="28"/>
        </w:rPr>
        <w:t>в территориальном округе Майская горка (по адресу: ул. Федора Абрамова д.5 корп. 1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 w:rsidRPr="00A93FCC">
        <w:rPr>
          <w:rFonts w:ascii="Times New Roman" w:hAnsi="Times New Roman"/>
          <w:bCs/>
          <w:sz w:val="28"/>
          <w:szCs w:val="28"/>
        </w:rPr>
        <w:t xml:space="preserve">При организации работы в данном </w:t>
      </w:r>
      <w:r>
        <w:rPr>
          <w:rFonts w:ascii="Times New Roman" w:hAnsi="Times New Roman"/>
          <w:bCs/>
          <w:sz w:val="28"/>
          <w:szCs w:val="28"/>
        </w:rPr>
        <w:t>учреждении</w:t>
      </w:r>
      <w:r w:rsidRPr="00A93FCC">
        <w:rPr>
          <w:rFonts w:ascii="Times New Roman" w:hAnsi="Times New Roman"/>
          <w:bCs/>
          <w:sz w:val="28"/>
          <w:szCs w:val="28"/>
        </w:rPr>
        <w:t xml:space="preserve"> предполагается придерживаться концепции "третьего места", в соответствии с которой у молодых людей должно быть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три места, которые они постоянно посещают: первые два – это дом и учеба (работа), 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                       и органами местного самоуправления с лидерами общественного мнения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A93FCC">
        <w:rPr>
          <w:rFonts w:ascii="Times New Roman" w:hAnsi="Times New Roman"/>
          <w:bCs/>
          <w:sz w:val="28"/>
          <w:szCs w:val="28"/>
        </w:rPr>
        <w:t>в молодежной среде и привлечения лиц, объединений и организаций, заинтересованных в развитии территории.</w:t>
      </w: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</w:t>
      </w:r>
      <w:r>
        <w:rPr>
          <w:rFonts w:ascii="Times New Roman" w:hAnsi="Times New Roman"/>
          <w:bCs/>
          <w:sz w:val="28"/>
          <w:szCs w:val="28"/>
        </w:rPr>
        <w:t>ы и спорта, социальной политики.</w:t>
      </w:r>
    </w:p>
    <w:p w:rsidR="00FD5B8C" w:rsidRDefault="00FD5B8C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8412FF" w:rsidRPr="00E91F0B" w:rsidSect="00F80FC7"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4E764B" w:rsidRDefault="004E764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8412FF" w:rsidRPr="008C54D6" w:rsidTr="00F80FC7">
        <w:tc>
          <w:tcPr>
            <w:tcW w:w="15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4731E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8412FF" w:rsidRPr="008C54D6" w:rsidTr="00F80FC7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A61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Доля детей в возрасте 5 ‒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64739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94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EC35F6" w:rsidRDefault="00EC35F6" w:rsidP="00EC3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AD75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  <w:r w:rsidR="00AD7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AD75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  <w:r w:rsidR="00AD7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AD75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  <w:r w:rsidR="00AD7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412FF" w:rsidRPr="008C54D6" w:rsidTr="00F80FC7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1"/>
            <w:tcBorders>
              <w:bottom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A61C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047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16 899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16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15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15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399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6</w:t>
            </w:r>
            <w:r w:rsidRPr="00DF46EA">
              <w:rPr>
                <w:rFonts w:ascii="Times New Roman" w:hAnsi="Times New Roman" w:cs="Times New Roman"/>
                <w:sz w:val="20"/>
              </w:rPr>
              <w:t>,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="00294B3B"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14. Значение итоговой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оценки качества финансового менеджмента департамента образования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97484B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170539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8412FF" w:rsidP="00124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</w:t>
            </w:r>
            <w:r w:rsidR="001240AC" w:rsidRPr="00AC58ED">
              <w:rPr>
                <w:rFonts w:ascii="Times New Roman" w:hAnsi="Times New Roman" w:cs="Times New Roman"/>
                <w:sz w:val="20"/>
              </w:rPr>
              <w:t>5</w:t>
            </w:r>
            <w:r w:rsidRPr="00AC58ED">
              <w:rPr>
                <w:rFonts w:ascii="Times New Roman" w:hAnsi="Times New Roman" w:cs="Times New Roman"/>
                <w:sz w:val="20"/>
              </w:rPr>
              <w:t>,</w:t>
            </w:r>
            <w:r w:rsidR="001240AC" w:rsidRPr="00AC58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1240AC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1240AC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22. Доля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24. Количество объектов МУ, на которых реализованы мероприятия по развитию 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996824" w:rsidRPr="00AC58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996824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25. Доля МУ,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которых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996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</w:t>
            </w:r>
            <w:r w:rsidR="008412FF" w:rsidRPr="00AC58ED">
              <w:rPr>
                <w:rFonts w:ascii="Times New Roman" w:hAnsi="Times New Roman" w:cs="Times New Roman"/>
                <w:sz w:val="20"/>
              </w:rPr>
              <w:t>,</w:t>
            </w:r>
            <w:r w:rsidRPr="00AC58ED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26.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Доля МУ, в которых проведены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ED2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</w:t>
            </w:r>
            <w:r w:rsidR="008412FF" w:rsidRPr="00AC58ED">
              <w:rPr>
                <w:rFonts w:ascii="Times New Roman" w:hAnsi="Times New Roman" w:cs="Times New Roman"/>
                <w:sz w:val="20"/>
              </w:rPr>
              <w:t>,</w:t>
            </w:r>
            <w:r w:rsidRPr="00AC58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Предписа</w:t>
            </w:r>
            <w:proofErr w:type="spellEnd"/>
            <w:r w:rsidRPr="00A61C2A">
              <w:rPr>
                <w:rFonts w:ascii="Times New Roman" w:hAnsi="Times New Roman" w:cs="Times New Roman"/>
                <w:sz w:val="20"/>
              </w:rPr>
              <w:t>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28.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48545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48545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97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48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F7256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33. </w:t>
            </w:r>
            <w:r w:rsidR="00C47F80" w:rsidRPr="00A61C2A">
              <w:rPr>
                <w:rFonts w:ascii="Times New Roman" w:hAnsi="Times New Roman"/>
                <w:sz w:val="20"/>
                <w:szCs w:val="20"/>
              </w:rPr>
              <w:t xml:space="preserve"> 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321A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10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7F80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Количество объектов МУ, на которых реализованы мероприятия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7F80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. Доля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ДОУ и ОУ, получающих дополнительные меры социальной поддержки, к общему количеству обучающихся в ДОУ и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9 949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1 458 468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1 063 530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847C1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  <w:p w:rsidR="00C47F80" w:rsidRPr="00A61C2A" w:rsidRDefault="00C47F80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60F0" w:rsidRPr="008C54D6" w:rsidTr="006853C3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A61C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6C11FB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Значение итоговой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>оценки качества финансового менеджмента управления культуры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4. Количество официальных спортивных и официальных физкультурных мероприятий, проводимых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5. Уровень обеспеченности (укомплектованности) кадрами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услугами 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Доля учащихся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F00FC" w:rsidRDefault="00CF00FC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15.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16.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F00FC" w:rsidRDefault="00CF00FC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69506E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46E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69506E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A6364B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>,  тренингах в соответствующем году, от общего числа муниципальных служащих управления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64B">
              <w:rPr>
                <w:rFonts w:ascii="Times New Roman" w:hAnsi="Times New Roman"/>
                <w:sz w:val="20"/>
                <w:szCs w:val="20"/>
              </w:rPr>
              <w:t>по вопросам семьи</w:t>
            </w:r>
            <w:r w:rsidR="008D52A1">
              <w:rPr>
                <w:rFonts w:ascii="Times New Roman" w:hAnsi="Times New Roman"/>
                <w:sz w:val="20"/>
                <w:szCs w:val="20"/>
              </w:rPr>
              <w:t>,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  <w:r w:rsidRPr="00A6364B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  <w:r w:rsidR="005040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</w:t>
            </w:r>
            <w:r w:rsidR="001A15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942A07" w:rsidRPr="00DF46E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2FF" w:rsidRPr="00A61C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95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A15C8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18.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11" w:history="1">
              <w:r w:rsidRPr="00A61C2A">
                <w:rPr>
                  <w:rStyle w:val="a7"/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21 сентября 2022 года № 647 "Об объявлении частичной мобилизации в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8181A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9535A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5C8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251182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70BCA" w:rsidRDefault="00B70BCA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56E22" w:rsidP="00AD75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3</w:t>
            </w:r>
            <w:r w:rsidR="00AD752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D7528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D7528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об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предоставить жилые помещения специализированного жилищного фонда по договорам</w:t>
            </w:r>
            <w:proofErr w:type="gram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найма специализированных жилых помещений, и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251182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412FF" w:rsidRPr="008A6D19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8A6D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Pr="00A61C2A" w:rsidRDefault="008412FF" w:rsidP="001A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1.Количество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специалистов органов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истемы профилактики безнадзорности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и правонарушений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нолетних</w:t>
            </w:r>
            <w:proofErr w:type="spellEnd"/>
            <w:r w:rsidRPr="00A61C2A">
              <w:rPr>
                <w:rFonts w:ascii="Times New Roman" w:hAnsi="Times New Roman"/>
                <w:sz w:val="20"/>
                <w:szCs w:val="20"/>
              </w:rPr>
              <w:t>, повысивших к</w:t>
            </w:r>
            <w:r w:rsidR="00E62EBC">
              <w:rPr>
                <w:rFonts w:ascii="Times New Roman" w:hAnsi="Times New Roman"/>
                <w:sz w:val="20"/>
                <w:szCs w:val="20"/>
              </w:rPr>
              <w:t>омпетенцию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</w:t>
            </w:r>
            <w:r w:rsidR="008412FF"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2.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spellStart"/>
            <w:proofErr w:type="gramStart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Экземпля</w:t>
            </w:r>
            <w:proofErr w:type="spellEnd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-ров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251182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D4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D47D54" w:rsidRPr="008A6D1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D4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D47D54" w:rsidRPr="008A6D1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D47D54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A15C8" w:rsidRPr="008C54D6" w:rsidTr="00FD5B8C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>При</w:t>
      </w:r>
      <w:r>
        <w:rPr>
          <w:rFonts w:ascii="Times New Roman" w:eastAsia="MS Mincho" w:hAnsi="Times New Roman"/>
          <w:sz w:val="20"/>
          <w:szCs w:val="24"/>
          <w:lang w:eastAsia="ja-JP"/>
        </w:rPr>
        <w:t>мечание: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Ц</w:t>
      </w:r>
      <w:r w:rsidRPr="004A6D10">
        <w:rPr>
          <w:rFonts w:ascii="Times New Roman" w:hAnsi="Times New Roman"/>
          <w:bCs/>
          <w:sz w:val="20"/>
          <w:szCs w:val="20"/>
        </w:rPr>
        <w:t xml:space="preserve">елевые индикаторы № 1, 2, 3, 11 </w:t>
      </w:r>
      <w:r>
        <w:rPr>
          <w:rFonts w:ascii="Times New Roman" w:hAnsi="Times New Roman"/>
          <w:bCs/>
          <w:sz w:val="20"/>
          <w:szCs w:val="20"/>
        </w:rPr>
        <w:t>подпрограммы 1</w:t>
      </w:r>
      <w:r w:rsidRPr="008C3A92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образования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6D10">
        <w:rPr>
          <w:rFonts w:ascii="Times New Roman" w:hAnsi="Times New Roman"/>
          <w:bCs/>
          <w:sz w:val="20"/>
          <w:szCs w:val="20"/>
        </w:rPr>
        <w:t>являются ключевыми показателями эффективности деятельности департамента образования.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4A6D10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</w:t>
      </w:r>
      <w:r w:rsidRPr="004A6D1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18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27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7" w:anchor="P236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8" w:anchor="P245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13, 14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3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физической культуры и спорта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4A6D10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спорту.</w:t>
      </w:r>
    </w:p>
    <w:p w:rsidR="008412FF" w:rsidRPr="008C54D6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proofErr w:type="gramStart"/>
      <w:r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одпрограммы 5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инфраструктуры, ц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>
        <w:rPr>
          <w:rFonts w:ascii="Times New Roman" w:eastAsia="MS Mincho" w:hAnsi="Times New Roman"/>
          <w:sz w:val="20"/>
          <w:szCs w:val="24"/>
          <w:lang w:eastAsia="ja-JP"/>
        </w:rPr>
        <w:t>№ 2 п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одпрограммы 5 "Обеспечение сохранности жилых помещений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</w:t>
      </w:r>
      <w:proofErr w:type="gramEnd"/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родителей, лицам из числа детей-сирот и детей, оставшихся без попечения родителей"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8412FF" w:rsidRPr="001C3C19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C3C19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7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Молодежь Архангельска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1C3C19">
        <w:rPr>
          <w:rFonts w:ascii="Times New Roman" w:eastAsia="MS Mincho" w:hAnsi="Times New Roman"/>
          <w:sz w:val="20"/>
          <w:szCs w:val="24"/>
          <w:lang w:eastAsia="ja-JP"/>
        </w:rPr>
        <w:t>является ключевым показателем эффективности деятельности департамента организационной работы, общественных связей и контроля.</w:t>
      </w:r>
    </w:p>
    <w:p w:rsidR="008412FF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Sect="00F80FC7">
          <w:headerReference w:type="default" r:id="rId19"/>
          <w:headerReference w:type="first" r:id="rId20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8C54D6" w:rsidRDefault="008412FF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934186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9270CD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8412FF" w:rsidRPr="008C54D6" w:rsidTr="00F80FC7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8412FF" w:rsidRPr="008C54D6" w:rsidTr="00F80FC7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8F366B" w:rsidTr="00F80FC7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D217A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21" w:history="1">
              <w:r w:rsidRPr="00D217A7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D217A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9 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</w:t>
            </w:r>
            <w:r w:rsidR="006C2814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491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193C" w:rsidRDefault="004D3A15" w:rsidP="0056193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 </w:t>
            </w:r>
            <w:r w:rsidR="0056193C">
              <w:rPr>
                <w:rFonts w:ascii="Times New Roman" w:hAnsi="Times New Roman"/>
                <w:sz w:val="19"/>
                <w:szCs w:val="19"/>
                <w:lang w:val="en-US"/>
              </w:rPr>
              <w:t>699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56193C">
              <w:rPr>
                <w:rFonts w:ascii="Times New Roman" w:hAnsi="Times New Roman"/>
                <w:sz w:val="19"/>
                <w:szCs w:val="19"/>
                <w:lang w:val="en-US"/>
              </w:rPr>
              <w:t>93</w:t>
            </w:r>
            <w:r w:rsidR="00E77606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56193C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6</w:t>
            </w:r>
            <w:r w:rsidR="006853C3">
              <w:rPr>
                <w:rFonts w:ascii="Times New Roman" w:hAnsi="Times New Roman"/>
                <w:sz w:val="19"/>
                <w:szCs w:val="19"/>
              </w:rPr>
              <w:t>94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467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7</w:t>
            </w:r>
            <w:r w:rsidR="006853C3">
              <w:rPr>
                <w:rFonts w:ascii="Times New Roman" w:hAnsi="Times New Roman"/>
                <w:sz w:val="19"/>
                <w:szCs w:val="19"/>
              </w:rPr>
              <w:t>93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302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133969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9 7</w:t>
            </w:r>
            <w:r w:rsidR="006853C3">
              <w:rPr>
                <w:rFonts w:ascii="Times New Roman" w:hAnsi="Times New Roman"/>
                <w:sz w:val="19"/>
                <w:szCs w:val="19"/>
              </w:rPr>
              <w:t>93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302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</w:tr>
      <w:tr w:rsidR="008412FF" w:rsidRPr="00E32208" w:rsidTr="00F80FC7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6C281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6</w:t>
            </w:r>
            <w:r w:rsidR="006C2814">
              <w:rPr>
                <w:rFonts w:ascii="Times New Roman" w:hAnsi="Times New Roman"/>
                <w:sz w:val="19"/>
                <w:szCs w:val="19"/>
              </w:rPr>
              <w:t>17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6C2814">
              <w:rPr>
                <w:rFonts w:ascii="Times New Roman" w:hAnsi="Times New Roman"/>
                <w:sz w:val="19"/>
                <w:szCs w:val="19"/>
              </w:rPr>
              <w:t>203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6C281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E77606" w:rsidRDefault="00B01BEC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E77606">
              <w:rPr>
                <w:rFonts w:ascii="Times New Roman" w:hAnsi="Times New Roman"/>
                <w:sz w:val="19"/>
                <w:szCs w:val="19"/>
                <w:lang w:val="en-US"/>
              </w:rPr>
              <w:t>87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E77606">
              <w:rPr>
                <w:rFonts w:ascii="Times New Roman" w:hAnsi="Times New Roman"/>
                <w:sz w:val="19"/>
                <w:szCs w:val="19"/>
                <w:lang w:val="en-US"/>
              </w:rPr>
              <w:t>570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E77606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48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42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B01BE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072D8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472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742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3 472</w:t>
            </w:r>
            <w:r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742</w:t>
            </w:r>
            <w:r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512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193C" w:rsidRDefault="008412FF" w:rsidP="0056193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56193C">
              <w:rPr>
                <w:rFonts w:ascii="Times New Roman" w:hAnsi="Times New Roman"/>
                <w:sz w:val="19"/>
                <w:szCs w:val="19"/>
                <w:lang w:val="en-US"/>
              </w:rPr>
              <w:t>550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6193C">
              <w:rPr>
                <w:rFonts w:ascii="Times New Roman" w:hAnsi="Times New Roman"/>
                <w:sz w:val="19"/>
                <w:szCs w:val="19"/>
                <w:lang w:val="en-US"/>
              </w:rPr>
              <w:t>005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6193C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70</w:t>
            </w:r>
            <w:r w:rsidR="006853C3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115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8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714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133969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5 8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714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06784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C63B54">
              <w:rPr>
                <w:rFonts w:ascii="Times New Roman" w:hAnsi="Times New Roman"/>
                <w:sz w:val="19"/>
                <w:szCs w:val="19"/>
              </w:rPr>
              <w:t>43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095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193C" w:rsidRDefault="008412FF" w:rsidP="0056193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56193C">
              <w:rPr>
                <w:rFonts w:ascii="Times New Roman" w:hAnsi="Times New Roman"/>
                <w:sz w:val="19"/>
                <w:szCs w:val="19"/>
                <w:lang w:val="en-US"/>
              </w:rPr>
              <w:t>62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6193C">
              <w:rPr>
                <w:rFonts w:ascii="Times New Roman" w:hAnsi="Times New Roman"/>
                <w:sz w:val="19"/>
                <w:szCs w:val="19"/>
                <w:lang w:val="en-US"/>
              </w:rPr>
              <w:t>355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6193C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4560F0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 w:rsidR="006853C3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409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</w:t>
            </w:r>
            <w:r w:rsidR="006853C3"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133969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</w:t>
            </w:r>
            <w:r w:rsidR="006853C3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1 00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F366B" w:rsidTr="00F80FC7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D217A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21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470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140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923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3A216A">
              <w:rPr>
                <w:rFonts w:ascii="Times New Roman" w:hAnsi="Times New Roman"/>
                <w:sz w:val="19"/>
                <w:szCs w:val="19"/>
              </w:rPr>
              <w:t>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61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428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8 361</w:t>
            </w:r>
            <w:r w:rsidR="003A216A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428</w:t>
            </w:r>
            <w:r w:rsidR="003A216A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</w:t>
            </w:r>
            <w:r w:rsidR="00C63B54">
              <w:rPr>
                <w:rFonts w:ascii="Times New Roman" w:hAnsi="Times New Roman"/>
                <w:sz w:val="19"/>
                <w:szCs w:val="19"/>
              </w:rPr>
              <w:t>93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104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67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80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304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304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</w:t>
            </w:r>
            <w:r w:rsidR="00C63B54">
              <w:rPr>
                <w:rFonts w:ascii="Times New Roman" w:hAnsi="Times New Roman"/>
                <w:sz w:val="19"/>
                <w:szCs w:val="19"/>
              </w:rPr>
              <w:t>70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173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5 2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143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</w:t>
            </w:r>
            <w:r w:rsidR="003A216A">
              <w:rPr>
                <w:rFonts w:ascii="Times New Roman" w:hAnsi="Times New Roman"/>
                <w:sz w:val="19"/>
                <w:szCs w:val="19"/>
              </w:rPr>
              <w:t>7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824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A216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11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3A216A">
              <w:rPr>
                <w:rFonts w:ascii="Times New Roman" w:hAnsi="Times New Roman"/>
                <w:sz w:val="19"/>
                <w:szCs w:val="19"/>
              </w:rPr>
              <w:t>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3A216A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11</w:t>
            </w:r>
            <w:r>
              <w:rPr>
                <w:rFonts w:ascii="Times New Roman" w:hAnsi="Times New Roman"/>
                <w:sz w:val="19"/>
                <w:szCs w:val="19"/>
              </w:rPr>
              <w:t> 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61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191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698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836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3A216A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836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56B6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6 6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</w:t>
            </w:r>
            <w:r w:rsidR="002B01F9">
              <w:rPr>
                <w:rFonts w:ascii="Times New Roman" w:hAnsi="Times New Roman"/>
                <w:sz w:val="19"/>
                <w:szCs w:val="19"/>
              </w:rPr>
              <w:t>60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B01F9">
              <w:rPr>
                <w:rFonts w:ascii="Times New Roman" w:hAnsi="Times New Roman"/>
                <w:sz w:val="19"/>
                <w:szCs w:val="19"/>
              </w:rPr>
              <w:t>271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2B01F9">
              <w:rPr>
                <w:rFonts w:ascii="Times New Roman" w:hAnsi="Times New Roman"/>
                <w:sz w:val="19"/>
                <w:szCs w:val="19"/>
              </w:rPr>
              <w:t>118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2B01F9">
              <w:rPr>
                <w:rFonts w:ascii="Times New Roman" w:hAnsi="Times New Roman"/>
                <w:sz w:val="19"/>
                <w:szCs w:val="19"/>
              </w:rPr>
              <w:t>281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B01F9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398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281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1 8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023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="002B01F9"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B01F9">
              <w:rPr>
                <w:rFonts w:ascii="Times New Roman" w:hAnsi="Times New Roman"/>
                <w:sz w:val="19"/>
                <w:szCs w:val="19"/>
              </w:rPr>
              <w:t>206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B01F9">
              <w:rPr>
                <w:rFonts w:ascii="Times New Roman" w:hAnsi="Times New Roman"/>
                <w:sz w:val="19"/>
                <w:szCs w:val="19"/>
              </w:rPr>
              <w:t>640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B01F9">
              <w:rPr>
                <w:rFonts w:ascii="Times New Roman" w:hAnsi="Times New Roman"/>
                <w:sz w:val="19"/>
                <w:szCs w:val="19"/>
              </w:rPr>
              <w:t>310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B01F9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80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925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064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186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478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369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5 369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900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15D4">
              <w:rPr>
                <w:rFonts w:ascii="Times New Roman" w:hAnsi="Times New Roman"/>
                <w:sz w:val="19"/>
                <w:szCs w:val="19"/>
              </w:rPr>
              <w:t>199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15D4">
              <w:rPr>
                <w:rFonts w:ascii="Times New Roman" w:hAnsi="Times New Roman"/>
                <w:sz w:val="19"/>
                <w:szCs w:val="19"/>
              </w:rPr>
              <w:t>720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7</w:t>
            </w:r>
            <w:r w:rsidR="00CD15D4">
              <w:rPr>
                <w:rFonts w:ascii="Times New Roman" w:hAnsi="Times New Roman"/>
                <w:sz w:val="19"/>
                <w:szCs w:val="19"/>
              </w:rPr>
              <w:t>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2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за присмотр и уход за детьми в ДОУ, ОУ и ЧОУ, реализующих образовательную программу дошкольного образования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41DD4">
              <w:rPr>
                <w:rFonts w:ascii="Times New Roman" w:hAnsi="Times New Roman"/>
                <w:sz w:val="19"/>
                <w:szCs w:val="19"/>
              </w:rPr>
              <w:t>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15D4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E4915">
              <w:rPr>
                <w:rFonts w:ascii="Times New Roman" w:hAnsi="Times New Roman"/>
                <w:sz w:val="19"/>
                <w:szCs w:val="19"/>
              </w:rPr>
              <w:t>519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E4915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272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38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380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8412FF" w:rsidP="00CD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  <w:r w:rsidR="00CD7FAB">
              <w:rPr>
                <w:rFonts w:ascii="Times New Roman" w:hAnsi="Times New Roman"/>
                <w:bCs/>
                <w:sz w:val="19"/>
                <w:szCs w:val="19"/>
              </w:rPr>
              <w:t>, обеспечение выплат ежемесячного денежного вознаграждения за классное руководство (кураторство) педагогическим работникам ОУ, обеспечение деятельности советников директора по воспитанию и взаимодействию с детскими общественными объединениями в ОУ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76403B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168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9</w:t>
            </w:r>
            <w:r w:rsidR="00DC3792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D7FAB">
              <w:rPr>
                <w:rFonts w:ascii="Times New Roman" w:hAnsi="Times New Roman"/>
                <w:sz w:val="19"/>
                <w:szCs w:val="19"/>
              </w:rPr>
              <w:t>565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99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 w:rsidR="004C18DD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C18DD">
              <w:rPr>
                <w:rFonts w:ascii="Times New Roman" w:hAnsi="Times New Roman"/>
                <w:sz w:val="19"/>
                <w:szCs w:val="19"/>
              </w:rPr>
              <w:t>406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C18DD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 w:rsidR="00DC3792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 w:rsidR="00DC3792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C3792" w:rsidP="000F454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370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55CE9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940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940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55CE9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5 940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D7FAB">
              <w:rPr>
                <w:rFonts w:ascii="Times New Roman" w:hAnsi="Times New Roman"/>
                <w:sz w:val="19"/>
                <w:szCs w:val="19"/>
              </w:rPr>
              <w:t>519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Организация бесплатного горячего питания обучающихся ОУ, получающих начальное общее 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образо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вание</w:t>
            </w:r>
            <w:proofErr w:type="spell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 организация бесплатного горячего питания обучающихся по образовательным программам основного общего и среднего общего образования в ОУ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, бесплатного посещения обучающимися занятий по дополнительным общеобразовательным программам, реализуемым на платной основе ДОУ и ОУ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и бесплатного присмотра и ухода за детьми, посещающими 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 xml:space="preserve">ДОУ и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ОУ, реализующие программы дошкольного образования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, или группы продленного дня</w:t>
            </w:r>
            <w:proofErr w:type="gramEnd"/>
            <w:r w:rsidR="005B23F1">
              <w:rPr>
                <w:rFonts w:ascii="Times New Roman" w:hAnsi="Times New Roman"/>
                <w:bCs/>
                <w:sz w:val="19"/>
                <w:szCs w:val="19"/>
              </w:rPr>
              <w:t xml:space="preserve"> в ОУ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41DD4"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F53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DF53F4">
              <w:rPr>
                <w:rFonts w:ascii="Times New Roman" w:hAnsi="Times New Roman"/>
                <w:sz w:val="19"/>
                <w:szCs w:val="19"/>
              </w:rPr>
              <w:t>80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DF53F4">
              <w:rPr>
                <w:rFonts w:ascii="Times New Roman" w:hAnsi="Times New Roman"/>
                <w:sz w:val="19"/>
                <w:szCs w:val="19"/>
              </w:rPr>
              <w:t>431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F53F4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646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646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F454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0F454D">
              <w:rPr>
                <w:rFonts w:ascii="Times New Roman" w:hAnsi="Times New Roman"/>
                <w:sz w:val="19"/>
                <w:szCs w:val="19"/>
              </w:rPr>
              <w:t>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F454D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797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F53F4" w:rsidP="00DF53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</w:t>
            </w:r>
            <w:r w:rsidR="005833B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993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27 738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35 335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172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426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058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058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Pr="00B56B66" w:rsidRDefault="008412FF" w:rsidP="0082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401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401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bCs/>
                <w:sz w:val="19"/>
                <w:szCs w:val="19"/>
              </w:rPr>
              <w:t>о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бразован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ия</w:t>
            </w:r>
            <w:proofErr w:type="spellEnd"/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10. Проведение работ по капитальному ремонту имущества </w:t>
            </w:r>
            <w:r w:rsidR="00877CC6">
              <w:rPr>
                <w:rFonts w:ascii="Times New Roman" w:hAnsi="Times New Roman"/>
                <w:bCs/>
                <w:sz w:val="19"/>
                <w:szCs w:val="19"/>
              </w:rPr>
              <w:t xml:space="preserve">и благоустройству территорий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  <w:r w:rsidR="00877CC6">
              <w:rPr>
                <w:rFonts w:ascii="Times New Roman" w:hAnsi="Times New Roman"/>
                <w:bCs/>
                <w:sz w:val="19"/>
                <w:szCs w:val="19"/>
              </w:rPr>
              <w:t>, а также мероприятия по модернизации системы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D76C3A">
              <w:rPr>
                <w:rFonts w:ascii="Times New Roman" w:hAnsi="Times New Roman"/>
                <w:sz w:val="19"/>
                <w:szCs w:val="19"/>
              </w:rPr>
              <w:t>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079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76C3A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078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 xml:space="preserve"> 2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8B2D2F">
              <w:rPr>
                <w:rFonts w:ascii="Times New Roman" w:hAnsi="Times New Roman"/>
                <w:sz w:val="19"/>
                <w:szCs w:val="19"/>
              </w:rPr>
              <w:t>3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B2D2F">
              <w:rPr>
                <w:rFonts w:ascii="Times New Roman" w:hAnsi="Times New Roman"/>
                <w:sz w:val="19"/>
                <w:szCs w:val="19"/>
              </w:rPr>
              <w:t>6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B2D2F">
              <w:rPr>
                <w:rFonts w:ascii="Times New Roman" w:hAnsi="Times New Roman"/>
                <w:sz w:val="19"/>
                <w:szCs w:val="19"/>
              </w:rPr>
              <w:t>28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B2D2F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D76C3A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D76C3A">
              <w:rPr>
                <w:rFonts w:ascii="Times New Roman" w:hAnsi="Times New Roman"/>
                <w:sz w:val="19"/>
                <w:szCs w:val="19"/>
              </w:rPr>
              <w:t>0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12 55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3 151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76C3A">
              <w:rPr>
                <w:rFonts w:ascii="Times New Roman" w:hAnsi="Times New Roman"/>
                <w:sz w:val="19"/>
                <w:szCs w:val="19"/>
              </w:rPr>
              <w:t>231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8 50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25 50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12. Выплата премии Главы городского округа "Город Архангельск" учащимся МУ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проявивших</w:t>
            </w:r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высокие 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дости</w:t>
            </w:r>
            <w:r w:rsidR="00DB711D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жения</w:t>
            </w:r>
            <w:proofErr w:type="spell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Pr="00B56B66" w:rsidRDefault="008412FF" w:rsidP="00DB711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13.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Обеспечение </w:t>
            </w:r>
            <w:proofErr w:type="spellStart"/>
            <w:proofErr w:type="gramStart"/>
            <w:r w:rsidRPr="00B56B66">
              <w:rPr>
                <w:rFonts w:ascii="Times New Roman" w:hAnsi="Times New Roman"/>
                <w:sz w:val="19"/>
                <w:szCs w:val="19"/>
              </w:rPr>
              <w:t>функцио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нирования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модели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персонифицированного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834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555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125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456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456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1 5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63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681,5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 и сооружения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915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</w:t>
            </w:r>
            <w:r w:rsidR="00B300F8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F22FF7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DB711D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F22FF7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DB711D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12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5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B2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65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3 620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3 620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32 614,7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DB711D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19 430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16 386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DB711D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914764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282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674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1 131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1 131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882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br/>
              <w:t xml:space="preserve">или недопущение просроченной кредиторской задолженности 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4 858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11F2A">
              <w:rPr>
                <w:rFonts w:ascii="Times New Roman" w:hAnsi="Times New Roman"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11F2A">
              <w:rPr>
                <w:rFonts w:ascii="Times New Roman" w:hAnsi="Times New Roman"/>
                <w:sz w:val="19"/>
                <w:szCs w:val="19"/>
              </w:rPr>
              <w:t>456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368FD">
              <w:rPr>
                <w:rFonts w:ascii="Times New Roman" w:hAnsi="Times New Roman"/>
                <w:sz w:val="19"/>
                <w:szCs w:val="19"/>
              </w:rPr>
              <w:t>786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951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11F2A">
              <w:rPr>
                <w:rFonts w:ascii="Times New Roman" w:hAnsi="Times New Roman"/>
                <w:sz w:val="19"/>
                <w:szCs w:val="19"/>
              </w:rPr>
              <w:t>80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168</w:t>
            </w:r>
            <w:r w:rsidR="00DB7E1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14 9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1 164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6</w:t>
            </w:r>
            <w:r>
              <w:rPr>
                <w:rFonts w:ascii="Times New Roman" w:hAnsi="Times New Roman"/>
                <w:sz w:val="19"/>
                <w:szCs w:val="19"/>
              </w:rPr>
              <w:t>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678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484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54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678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31 979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615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146F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7146F6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364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0</w:t>
            </w:r>
            <w:r>
              <w:rPr>
                <w:rFonts w:ascii="Times New Roman" w:hAnsi="Times New Roman"/>
                <w:sz w:val="19"/>
                <w:szCs w:val="19"/>
              </w:rPr>
              <w:t>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0</w:t>
            </w:r>
            <w:r>
              <w:rPr>
                <w:rFonts w:ascii="Times New Roman" w:hAnsi="Times New Roman"/>
                <w:sz w:val="19"/>
                <w:szCs w:val="19"/>
              </w:rPr>
              <w:t>98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185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185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6. Развитие материально-технической базы муниципальных учреждений дополнительного образования</w:t>
            </w:r>
            <w:r w:rsidR="004C3C0D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B56B66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10 034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10 034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7. Вручение премий по результатам конкурсов</w:t>
            </w:r>
          </w:p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  <w:p w:rsidR="006A09D0" w:rsidRPr="00B56B66" w:rsidRDefault="006A09D0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173A8"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 w:rsidR="00C173A8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6A09D0" w:rsidRPr="00B56B66" w:rsidRDefault="006A09D0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11 027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6 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73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C173A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C173A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</w:t>
            </w:r>
            <w:r w:rsidR="00C173A8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</w:t>
            </w:r>
            <w:r w:rsidR="00C173A8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1 042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80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1 164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21 866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329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E77606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419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213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="00F5291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</w:t>
            </w:r>
            <w:r w:rsidR="00F52912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849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E77606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40</w:t>
            </w:r>
            <w:r w:rsidR="004A343B"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737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</w:t>
            </w:r>
            <w:r w:rsidR="00F5291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665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315 665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315 665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48</w:t>
            </w:r>
            <w:r w:rsidR="00404C94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E77606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15 476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4A343B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A343B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78 00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37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8412FF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455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</w:t>
            </w:r>
            <w:r w:rsidR="009B0BFF">
              <w:rPr>
                <w:rFonts w:ascii="Times New Roman" w:hAnsi="Times New Roman"/>
                <w:sz w:val="19"/>
                <w:szCs w:val="19"/>
              </w:rPr>
              <w:t>73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9B0BFF">
              <w:rPr>
                <w:rFonts w:ascii="Times New Roman" w:hAnsi="Times New Roman"/>
                <w:sz w:val="19"/>
                <w:szCs w:val="19"/>
              </w:rPr>
              <w:t>201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583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8412FF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89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695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761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761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 xml:space="preserve"> 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13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60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91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4. Оказание муниципальных услуг (выполнение работ)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021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8412FF" w:rsidP="00E77606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699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654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5. Предоставление социальных гарантий и компенсаций работникам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208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E468B4" w:rsidRPr="00E32208" w:rsidTr="009624F0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643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46" w:rsidRPr="00BC0252" w:rsidRDefault="00BC0252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17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468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E468B4" w:rsidRPr="00E32208" w:rsidTr="009624F0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1D7BA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643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10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827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E468B4" w:rsidRPr="00E32208" w:rsidTr="009624F0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1D7BA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BC0252" w:rsidRDefault="00BC0252" w:rsidP="00711E46">
            <w:pPr>
              <w:spacing w:after="0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6 640.3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>Личутина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 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BC0252" w:rsidRPr="00847647" w:rsidTr="00B1651F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13. Реализация </w:t>
            </w:r>
            <w:proofErr w:type="spellStart"/>
            <w:proofErr w:type="gram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ными</w:t>
            </w:r>
            <w:proofErr w:type="spellEnd"/>
            <w:proofErr w:type="gramEnd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 xml:space="preserve"> 243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BC0252" w:rsidRPr="00E32208" w:rsidTr="00B1651F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12 168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BC0252" w:rsidRPr="00E32208" w:rsidTr="00B1651F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 xml:space="preserve">8 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75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074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3D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15.Проведение работ по капитальному ремонту имущества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 w:rsidR="00404C94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C0252" w:rsidRDefault="00BC0252" w:rsidP="00BC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46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678</w:t>
            </w:r>
            <w:r w:rsidR="005457DA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BC0252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678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04C94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Погашение или недопущение просроченной кредиторской задолженности муниципальных учреждений дополнительного образования и 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и 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E91DB4" w:rsidRDefault="00404C9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7 598,6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E066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BE0668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BE0668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887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556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81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588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332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332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2</w:t>
            </w:r>
            <w:r w:rsidR="0018181A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129 345,9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129 345,9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04029">
              <w:rPr>
                <w:rFonts w:ascii="Times New Roman" w:hAnsi="Times New Roman"/>
                <w:sz w:val="19"/>
                <w:szCs w:val="19"/>
              </w:rPr>
              <w:t>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750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639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2</w:t>
            </w:r>
            <w:r w:rsidR="00522590">
              <w:rPr>
                <w:rFonts w:ascii="Times New Roman" w:hAnsi="Times New Roman"/>
                <w:sz w:val="19"/>
                <w:szCs w:val="19"/>
              </w:rPr>
              <w:t>42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986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986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109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522590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044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22590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577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925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347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054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054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3D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3. Осуществление </w:t>
            </w:r>
            <w:proofErr w:type="gramStart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пенсион</w:t>
            </w:r>
            <w:r w:rsidR="003D2AC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ного</w:t>
            </w:r>
            <w:proofErr w:type="spellEnd"/>
            <w:proofErr w:type="gramEnd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обеспечения лиц, исполнявших полномочия выборных должностных лиц местного самоуправления на постоянной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снове, а также лиц, замещавших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ниципальные должности в городском округе "Город Архангельск"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082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596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522590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398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706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278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755770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385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5 714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750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788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788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450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943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981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3 00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604D0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193C" w:rsidRDefault="0056193C" w:rsidP="00561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211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56</w:t>
            </w:r>
            <w:r w:rsidR="00A56E22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CB4084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643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CB4084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CB4084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208</w:t>
            </w:r>
            <w:r w:rsidR="00A56E2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193</w:t>
            </w:r>
            <w:r w:rsidR="00A56E22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56193C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211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56</w:t>
            </w:r>
            <w:r>
              <w:rPr>
                <w:rFonts w:ascii="Times New Roman" w:hAnsi="Times New Roman"/>
                <w:sz w:val="19"/>
                <w:szCs w:val="19"/>
              </w:rPr>
              <w:t>5,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CB408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B4084">
              <w:rPr>
                <w:rFonts w:ascii="Times New Roman" w:hAnsi="Times New Roman"/>
                <w:sz w:val="19"/>
                <w:szCs w:val="19"/>
              </w:rPr>
              <w:t>095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7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B4084">
              <w:rPr>
                <w:rFonts w:ascii="Times New Roman" w:hAnsi="Times New Roman"/>
                <w:sz w:val="19"/>
                <w:szCs w:val="19"/>
              </w:rPr>
              <w:t>345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B408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A56E22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B4084">
              <w:rPr>
                <w:rFonts w:ascii="Times New Roman" w:hAnsi="Times New Roman"/>
                <w:sz w:val="19"/>
                <w:szCs w:val="19"/>
              </w:rPr>
              <w:t>345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B408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E1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56193C" w:rsidP="00BB6C0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BB6C02" w:rsidP="00BB6C0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548</w:t>
            </w:r>
            <w:r w:rsidR="008412FF"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847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47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6193C" w:rsidRDefault="0056193C" w:rsidP="00561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186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00</w:t>
            </w:r>
            <w:r w:rsidR="00A56E22"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81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084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82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634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82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634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56193C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186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50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536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51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786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51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786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56193C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  <w:bookmarkStart w:id="0" w:name="_GoBack"/>
            <w:bookmarkEnd w:id="0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548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847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47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E1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="008412FF"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="008412FF"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Профилактика безнадзорности и правонарушений несовершеннолетних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Мероприятие 1. Содействие повышению к</w:t>
            </w:r>
            <w:r>
              <w:rPr>
                <w:rFonts w:ascii="Times New Roman" w:hAnsi="Times New Roman"/>
                <w:sz w:val="19"/>
                <w:szCs w:val="19"/>
              </w:rPr>
              <w:t>омпетенции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557195">
              <w:rPr>
                <w:rFonts w:ascii="Times New Roman" w:hAnsi="Times New Roman"/>
                <w:sz w:val="19"/>
                <w:szCs w:val="19"/>
              </w:rPr>
              <w:t>специалистов органов системы профилактики безнадзорности</w:t>
            </w:r>
            <w:proofErr w:type="gram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</w:t>
            </w:r>
            <w:proofErr w:type="spellStart"/>
            <w:r w:rsidRPr="00557195">
              <w:rPr>
                <w:rFonts w:ascii="Times New Roman" w:hAnsi="Times New Roman"/>
                <w:sz w:val="19"/>
                <w:szCs w:val="19"/>
              </w:rPr>
              <w:t>самоповреждающего</w:t>
            </w:r>
            <w:proofErr w:type="spell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6354C1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Default="00825EDA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25EDA" w:rsidRPr="009F4137" w:rsidRDefault="00825EDA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"Молодёжь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B16EA2" w:rsidRDefault="00825EDA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B16EA2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D5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63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8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04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D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7 1</w:t>
            </w:r>
            <w:r>
              <w:rPr>
                <w:rFonts w:ascii="Times New Roman" w:hAnsi="Times New Roman"/>
                <w:sz w:val="19"/>
                <w:szCs w:val="19"/>
              </w:rPr>
              <w:t>74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8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04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6 6</w:t>
            </w:r>
            <w:r>
              <w:rPr>
                <w:rFonts w:ascii="Times New Roman" w:hAnsi="Times New Roman"/>
                <w:sz w:val="19"/>
                <w:szCs w:val="19"/>
              </w:rPr>
              <w:t>48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385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</w:t>
            </w:r>
            <w:r>
              <w:rPr>
                <w:rFonts w:ascii="Times New Roman" w:hAnsi="Times New Roman"/>
                <w:sz w:val="19"/>
                <w:szCs w:val="19"/>
              </w:rPr>
              <w:t>518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385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2.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Предоставление социальных гарантий работникам МБУ "Молодежный центр"</w:t>
            </w:r>
          </w:p>
          <w:p w:rsidR="00604D09" w:rsidRPr="009F4137" w:rsidRDefault="00604D09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14F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</w:t>
            </w:r>
            <w:r w:rsidR="00F14FF5">
              <w:rPr>
                <w:rFonts w:ascii="Times New Roman" w:hAnsi="Times New Roman"/>
                <w:sz w:val="19"/>
                <w:szCs w:val="19"/>
              </w:rPr>
              <w:t>1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82,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 w:rsidR="00825EDA">
              <w:rPr>
                <w:rFonts w:ascii="Times New Roman" w:hAnsi="Times New Roman"/>
                <w:sz w:val="19"/>
                <w:szCs w:val="19"/>
              </w:rPr>
              <w:t>9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 w:rsidR="00825EDA">
              <w:rPr>
                <w:rFonts w:ascii="Times New Roman" w:hAnsi="Times New Roman"/>
                <w:sz w:val="19"/>
                <w:szCs w:val="19"/>
              </w:rPr>
              <w:t>9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3.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Вручение премий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9F4137" w:rsidRDefault="008412FF" w:rsidP="00F80FC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1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</w:t>
            </w:r>
            <w:r w:rsidR="00F14FF5">
              <w:rPr>
                <w:rFonts w:ascii="Times New Roman" w:hAnsi="Times New Roman"/>
                <w:sz w:val="19"/>
                <w:szCs w:val="19"/>
              </w:rPr>
              <w:t>34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82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 w:rsidR="00825EDA"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4.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Развитие материально-технической базы 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82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214</w:t>
            </w:r>
            <w:r w:rsidR="008412FF"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5.Развитие сети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м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униципальных учреждений по работе с молодежью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BC6A37" w:rsidRDefault="00BC6A37" w:rsidP="00BF6CDE">
      <w:pPr>
        <w:pStyle w:val="ConsPlusNormal"/>
        <w:ind w:left="106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C6A37" w:rsidSect="00BF6CDE">
      <w:headerReference w:type="default" r:id="rId2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82" w:rsidRDefault="00251182">
      <w:pPr>
        <w:spacing w:after="0" w:line="240" w:lineRule="auto"/>
      </w:pPr>
      <w:r>
        <w:separator/>
      </w:r>
    </w:p>
  </w:endnote>
  <w:endnote w:type="continuationSeparator" w:id="0">
    <w:p w:rsidR="00251182" w:rsidRDefault="0025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82" w:rsidRDefault="00251182">
      <w:pPr>
        <w:spacing w:after="0" w:line="240" w:lineRule="auto"/>
      </w:pPr>
      <w:r>
        <w:separator/>
      </w:r>
    </w:p>
  </w:footnote>
  <w:footnote w:type="continuationSeparator" w:id="0">
    <w:p w:rsidR="00251182" w:rsidRDefault="0025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C3" w:rsidRPr="001659B9" w:rsidRDefault="006853C3">
    <w:pPr>
      <w:pStyle w:val="a8"/>
      <w:jc w:val="center"/>
      <w:rPr>
        <w:rFonts w:ascii="Times New Roman" w:hAnsi="Times New Roman"/>
        <w:sz w:val="28"/>
        <w:szCs w:val="28"/>
      </w:rPr>
    </w:pPr>
    <w:r w:rsidRPr="001659B9">
      <w:rPr>
        <w:rFonts w:ascii="Times New Roman" w:hAnsi="Times New Roman"/>
        <w:sz w:val="28"/>
        <w:szCs w:val="28"/>
      </w:rPr>
      <w:fldChar w:fldCharType="begin"/>
    </w:r>
    <w:r w:rsidRPr="001659B9">
      <w:rPr>
        <w:rFonts w:ascii="Times New Roman" w:hAnsi="Times New Roman"/>
        <w:sz w:val="28"/>
        <w:szCs w:val="28"/>
      </w:rPr>
      <w:instrText>PAGE   \* MERGEFORMAT</w:instrText>
    </w:r>
    <w:r w:rsidRPr="001659B9">
      <w:rPr>
        <w:rFonts w:ascii="Times New Roman" w:hAnsi="Times New Roman"/>
        <w:sz w:val="28"/>
        <w:szCs w:val="28"/>
      </w:rPr>
      <w:fldChar w:fldCharType="separate"/>
    </w:r>
    <w:r w:rsidR="00EC35F6">
      <w:rPr>
        <w:rFonts w:ascii="Times New Roman" w:hAnsi="Times New Roman"/>
        <w:noProof/>
        <w:sz w:val="28"/>
        <w:szCs w:val="28"/>
      </w:rPr>
      <w:t>39</w:t>
    </w:r>
    <w:r w:rsidRPr="001659B9">
      <w:rPr>
        <w:rFonts w:ascii="Times New Roman" w:hAnsi="Times New Roman"/>
        <w:sz w:val="28"/>
        <w:szCs w:val="28"/>
      </w:rPr>
      <w:fldChar w:fldCharType="end"/>
    </w:r>
  </w:p>
  <w:p w:rsidR="006853C3" w:rsidRDefault="006853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C3" w:rsidRPr="001659B9" w:rsidRDefault="006853C3" w:rsidP="00F80FC7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C3" w:rsidRPr="001659B9" w:rsidRDefault="006853C3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56193C">
      <w:rPr>
        <w:rFonts w:ascii="Times New Roman" w:hAnsi="Times New Roman"/>
        <w:noProof/>
        <w:sz w:val="24"/>
        <w:szCs w:val="24"/>
      </w:rPr>
      <w:t>53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6853C3" w:rsidRPr="00BC6A37" w:rsidRDefault="006853C3" w:rsidP="00F80F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C3" w:rsidRPr="001659B9" w:rsidRDefault="006853C3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EC35F6">
      <w:rPr>
        <w:rFonts w:ascii="Times New Roman" w:hAnsi="Times New Roman"/>
        <w:noProof/>
        <w:sz w:val="24"/>
        <w:szCs w:val="24"/>
      </w:rPr>
      <w:t>40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6853C3" w:rsidRPr="001659B9" w:rsidRDefault="006853C3" w:rsidP="00F80FC7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C3" w:rsidRPr="001659B9" w:rsidRDefault="006853C3">
    <w:pPr>
      <w:pStyle w:val="a8"/>
      <w:jc w:val="center"/>
      <w:rPr>
        <w:rFonts w:ascii="Times New Roman" w:hAnsi="Times New Roman"/>
        <w:sz w:val="24"/>
        <w:szCs w:val="24"/>
      </w:rPr>
    </w:pPr>
  </w:p>
  <w:p w:rsidR="006853C3" w:rsidRPr="00BC6A37" w:rsidRDefault="006853C3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46AF"/>
    <w:rsid w:val="0000512F"/>
    <w:rsid w:val="00005ACC"/>
    <w:rsid w:val="00006CA8"/>
    <w:rsid w:val="000117E4"/>
    <w:rsid w:val="000123D9"/>
    <w:rsid w:val="0001393B"/>
    <w:rsid w:val="00022084"/>
    <w:rsid w:val="00024246"/>
    <w:rsid w:val="00025EBC"/>
    <w:rsid w:val="00032186"/>
    <w:rsid w:val="00033CEF"/>
    <w:rsid w:val="00034D00"/>
    <w:rsid w:val="000366DB"/>
    <w:rsid w:val="00036FCC"/>
    <w:rsid w:val="000373CD"/>
    <w:rsid w:val="00042C87"/>
    <w:rsid w:val="00045473"/>
    <w:rsid w:val="0004737A"/>
    <w:rsid w:val="00047D63"/>
    <w:rsid w:val="00050675"/>
    <w:rsid w:val="00052524"/>
    <w:rsid w:val="00053865"/>
    <w:rsid w:val="00055321"/>
    <w:rsid w:val="00061FD0"/>
    <w:rsid w:val="00062402"/>
    <w:rsid w:val="0006317D"/>
    <w:rsid w:val="00065E48"/>
    <w:rsid w:val="00066AE9"/>
    <w:rsid w:val="00067F2D"/>
    <w:rsid w:val="00071D7B"/>
    <w:rsid w:val="000721D2"/>
    <w:rsid w:val="00072A00"/>
    <w:rsid w:val="00072D89"/>
    <w:rsid w:val="000829FC"/>
    <w:rsid w:val="0008364B"/>
    <w:rsid w:val="0008393D"/>
    <w:rsid w:val="00087BAE"/>
    <w:rsid w:val="000907CE"/>
    <w:rsid w:val="00092AAB"/>
    <w:rsid w:val="00096FD2"/>
    <w:rsid w:val="00097591"/>
    <w:rsid w:val="000A3743"/>
    <w:rsid w:val="000A3889"/>
    <w:rsid w:val="000B15E3"/>
    <w:rsid w:val="000B3110"/>
    <w:rsid w:val="000B5913"/>
    <w:rsid w:val="000C1C7E"/>
    <w:rsid w:val="000C48BE"/>
    <w:rsid w:val="000C5C25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54D"/>
    <w:rsid w:val="000F47AE"/>
    <w:rsid w:val="000F4F9F"/>
    <w:rsid w:val="000F52BF"/>
    <w:rsid w:val="000F5FA9"/>
    <w:rsid w:val="000F61EA"/>
    <w:rsid w:val="000F699B"/>
    <w:rsid w:val="001069FA"/>
    <w:rsid w:val="00110C67"/>
    <w:rsid w:val="001111DD"/>
    <w:rsid w:val="00113AB4"/>
    <w:rsid w:val="00114CAF"/>
    <w:rsid w:val="0012038C"/>
    <w:rsid w:val="001212AA"/>
    <w:rsid w:val="001240AC"/>
    <w:rsid w:val="00126727"/>
    <w:rsid w:val="00127BAC"/>
    <w:rsid w:val="001307A2"/>
    <w:rsid w:val="00130F35"/>
    <w:rsid w:val="00133969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AC"/>
    <w:rsid w:val="001628B1"/>
    <w:rsid w:val="00162D5D"/>
    <w:rsid w:val="0016336E"/>
    <w:rsid w:val="001655F2"/>
    <w:rsid w:val="001659B9"/>
    <w:rsid w:val="00166E4D"/>
    <w:rsid w:val="00170539"/>
    <w:rsid w:val="00170BF5"/>
    <w:rsid w:val="00173612"/>
    <w:rsid w:val="00173A66"/>
    <w:rsid w:val="00173C1B"/>
    <w:rsid w:val="0017411F"/>
    <w:rsid w:val="00174A4C"/>
    <w:rsid w:val="00174C06"/>
    <w:rsid w:val="00175F01"/>
    <w:rsid w:val="00175FC1"/>
    <w:rsid w:val="001805B7"/>
    <w:rsid w:val="001813EE"/>
    <w:rsid w:val="0018181A"/>
    <w:rsid w:val="00184CCD"/>
    <w:rsid w:val="001865AC"/>
    <w:rsid w:val="00187045"/>
    <w:rsid w:val="001921AC"/>
    <w:rsid w:val="0019342B"/>
    <w:rsid w:val="00193530"/>
    <w:rsid w:val="00194B64"/>
    <w:rsid w:val="0019549D"/>
    <w:rsid w:val="0019679C"/>
    <w:rsid w:val="001A0168"/>
    <w:rsid w:val="001A0C89"/>
    <w:rsid w:val="001A15C8"/>
    <w:rsid w:val="001A17DD"/>
    <w:rsid w:val="001A220D"/>
    <w:rsid w:val="001A2372"/>
    <w:rsid w:val="001A3225"/>
    <w:rsid w:val="001A612D"/>
    <w:rsid w:val="001A70CB"/>
    <w:rsid w:val="001A798B"/>
    <w:rsid w:val="001B0282"/>
    <w:rsid w:val="001B296B"/>
    <w:rsid w:val="001B62FB"/>
    <w:rsid w:val="001C0539"/>
    <w:rsid w:val="001C1A77"/>
    <w:rsid w:val="001C1DD5"/>
    <w:rsid w:val="001C3677"/>
    <w:rsid w:val="001C38DB"/>
    <w:rsid w:val="001C4045"/>
    <w:rsid w:val="001C4BB1"/>
    <w:rsid w:val="001C4C75"/>
    <w:rsid w:val="001C6051"/>
    <w:rsid w:val="001C6EE3"/>
    <w:rsid w:val="001C7A26"/>
    <w:rsid w:val="001D0A30"/>
    <w:rsid w:val="001D21A4"/>
    <w:rsid w:val="001D5605"/>
    <w:rsid w:val="001D64A2"/>
    <w:rsid w:val="001E214D"/>
    <w:rsid w:val="001E2F7B"/>
    <w:rsid w:val="001E564D"/>
    <w:rsid w:val="001E5CDE"/>
    <w:rsid w:val="001E7406"/>
    <w:rsid w:val="001E7C51"/>
    <w:rsid w:val="001F074D"/>
    <w:rsid w:val="001F6364"/>
    <w:rsid w:val="001F6D57"/>
    <w:rsid w:val="00200C61"/>
    <w:rsid w:val="00201E34"/>
    <w:rsid w:val="002024DD"/>
    <w:rsid w:val="00206E51"/>
    <w:rsid w:val="0020761B"/>
    <w:rsid w:val="00211E3B"/>
    <w:rsid w:val="00212A91"/>
    <w:rsid w:val="0021722E"/>
    <w:rsid w:val="00217C78"/>
    <w:rsid w:val="00222939"/>
    <w:rsid w:val="00222E83"/>
    <w:rsid w:val="002255C1"/>
    <w:rsid w:val="00230EF7"/>
    <w:rsid w:val="00231183"/>
    <w:rsid w:val="0023135A"/>
    <w:rsid w:val="00237F31"/>
    <w:rsid w:val="002406FE"/>
    <w:rsid w:val="00241202"/>
    <w:rsid w:val="00241D34"/>
    <w:rsid w:val="00243AC5"/>
    <w:rsid w:val="002440F6"/>
    <w:rsid w:val="002479A2"/>
    <w:rsid w:val="00247CAB"/>
    <w:rsid w:val="002501AA"/>
    <w:rsid w:val="00251182"/>
    <w:rsid w:val="00251559"/>
    <w:rsid w:val="002676DB"/>
    <w:rsid w:val="00267C79"/>
    <w:rsid w:val="00271CEB"/>
    <w:rsid w:val="00274AB3"/>
    <w:rsid w:val="002750BA"/>
    <w:rsid w:val="00275DB6"/>
    <w:rsid w:val="00276499"/>
    <w:rsid w:val="002777E0"/>
    <w:rsid w:val="0028459A"/>
    <w:rsid w:val="00285483"/>
    <w:rsid w:val="00285743"/>
    <w:rsid w:val="00285CAC"/>
    <w:rsid w:val="00291EBF"/>
    <w:rsid w:val="00291FE3"/>
    <w:rsid w:val="00293A3C"/>
    <w:rsid w:val="00293E2F"/>
    <w:rsid w:val="00294B3B"/>
    <w:rsid w:val="00296286"/>
    <w:rsid w:val="002A1A30"/>
    <w:rsid w:val="002A23AA"/>
    <w:rsid w:val="002A2DE5"/>
    <w:rsid w:val="002A436C"/>
    <w:rsid w:val="002A5C96"/>
    <w:rsid w:val="002B01F9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0F34"/>
    <w:rsid w:val="002E314D"/>
    <w:rsid w:val="002E3E7C"/>
    <w:rsid w:val="002E4915"/>
    <w:rsid w:val="002E6E7C"/>
    <w:rsid w:val="002F4BD1"/>
    <w:rsid w:val="00300496"/>
    <w:rsid w:val="00304D9F"/>
    <w:rsid w:val="00306784"/>
    <w:rsid w:val="00306B89"/>
    <w:rsid w:val="00311692"/>
    <w:rsid w:val="00311FB1"/>
    <w:rsid w:val="00315116"/>
    <w:rsid w:val="003155D1"/>
    <w:rsid w:val="00315A07"/>
    <w:rsid w:val="0031694E"/>
    <w:rsid w:val="00316DED"/>
    <w:rsid w:val="00317261"/>
    <w:rsid w:val="00317698"/>
    <w:rsid w:val="00320D37"/>
    <w:rsid w:val="00320E40"/>
    <w:rsid w:val="00321A22"/>
    <w:rsid w:val="003222B6"/>
    <w:rsid w:val="003238DC"/>
    <w:rsid w:val="00330976"/>
    <w:rsid w:val="003320E8"/>
    <w:rsid w:val="00332699"/>
    <w:rsid w:val="00335CBA"/>
    <w:rsid w:val="00341427"/>
    <w:rsid w:val="00343363"/>
    <w:rsid w:val="00346098"/>
    <w:rsid w:val="003460CB"/>
    <w:rsid w:val="0034702E"/>
    <w:rsid w:val="0034703C"/>
    <w:rsid w:val="00347F2A"/>
    <w:rsid w:val="0035006A"/>
    <w:rsid w:val="00355CE9"/>
    <w:rsid w:val="00357796"/>
    <w:rsid w:val="0036349A"/>
    <w:rsid w:val="00366D2D"/>
    <w:rsid w:val="00370089"/>
    <w:rsid w:val="00371583"/>
    <w:rsid w:val="0037252A"/>
    <w:rsid w:val="00372699"/>
    <w:rsid w:val="0037573C"/>
    <w:rsid w:val="0038366C"/>
    <w:rsid w:val="00385A2C"/>
    <w:rsid w:val="00387B29"/>
    <w:rsid w:val="003906FA"/>
    <w:rsid w:val="003966B1"/>
    <w:rsid w:val="00396C76"/>
    <w:rsid w:val="003A00B4"/>
    <w:rsid w:val="003A08F0"/>
    <w:rsid w:val="003A17B3"/>
    <w:rsid w:val="003A216A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2388"/>
    <w:rsid w:val="003C3EAA"/>
    <w:rsid w:val="003C536E"/>
    <w:rsid w:val="003C5C43"/>
    <w:rsid w:val="003D2AB0"/>
    <w:rsid w:val="003D2AC0"/>
    <w:rsid w:val="003D3BAF"/>
    <w:rsid w:val="003E0752"/>
    <w:rsid w:val="003E2055"/>
    <w:rsid w:val="003E2D00"/>
    <w:rsid w:val="003E687E"/>
    <w:rsid w:val="003E7074"/>
    <w:rsid w:val="003F0405"/>
    <w:rsid w:val="003F2541"/>
    <w:rsid w:val="003F3018"/>
    <w:rsid w:val="003F4A6A"/>
    <w:rsid w:val="003F53FB"/>
    <w:rsid w:val="003F74F2"/>
    <w:rsid w:val="00400758"/>
    <w:rsid w:val="004016BF"/>
    <w:rsid w:val="00402B85"/>
    <w:rsid w:val="00402DCD"/>
    <w:rsid w:val="00404C94"/>
    <w:rsid w:val="00405872"/>
    <w:rsid w:val="004113E9"/>
    <w:rsid w:val="00411F2A"/>
    <w:rsid w:val="00422921"/>
    <w:rsid w:val="00423BA2"/>
    <w:rsid w:val="004260B3"/>
    <w:rsid w:val="00426A52"/>
    <w:rsid w:val="0043034F"/>
    <w:rsid w:val="004321A9"/>
    <w:rsid w:val="00433684"/>
    <w:rsid w:val="00433FBF"/>
    <w:rsid w:val="0043710A"/>
    <w:rsid w:val="004512E4"/>
    <w:rsid w:val="0045203B"/>
    <w:rsid w:val="00454BA2"/>
    <w:rsid w:val="00455777"/>
    <w:rsid w:val="004560F0"/>
    <w:rsid w:val="004561A0"/>
    <w:rsid w:val="0045746E"/>
    <w:rsid w:val="0046004A"/>
    <w:rsid w:val="00460419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72C0"/>
    <w:rsid w:val="00481FBA"/>
    <w:rsid w:val="00483D58"/>
    <w:rsid w:val="00485450"/>
    <w:rsid w:val="00485B82"/>
    <w:rsid w:val="00490C8A"/>
    <w:rsid w:val="004928E2"/>
    <w:rsid w:val="00494328"/>
    <w:rsid w:val="00494D2C"/>
    <w:rsid w:val="004965C7"/>
    <w:rsid w:val="004972E0"/>
    <w:rsid w:val="0049768E"/>
    <w:rsid w:val="004A1643"/>
    <w:rsid w:val="004A343B"/>
    <w:rsid w:val="004A4DF1"/>
    <w:rsid w:val="004A68C8"/>
    <w:rsid w:val="004B4492"/>
    <w:rsid w:val="004C18DD"/>
    <w:rsid w:val="004C1DC5"/>
    <w:rsid w:val="004C3C0D"/>
    <w:rsid w:val="004C4EAD"/>
    <w:rsid w:val="004D20C8"/>
    <w:rsid w:val="004D3949"/>
    <w:rsid w:val="004D3A15"/>
    <w:rsid w:val="004D7336"/>
    <w:rsid w:val="004D76B8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504029"/>
    <w:rsid w:val="00504DD7"/>
    <w:rsid w:val="005060DC"/>
    <w:rsid w:val="00506D07"/>
    <w:rsid w:val="0051393A"/>
    <w:rsid w:val="00516D05"/>
    <w:rsid w:val="00521F83"/>
    <w:rsid w:val="00522590"/>
    <w:rsid w:val="00523B81"/>
    <w:rsid w:val="0052476C"/>
    <w:rsid w:val="00524FEE"/>
    <w:rsid w:val="00525EAE"/>
    <w:rsid w:val="00526ADB"/>
    <w:rsid w:val="0052731F"/>
    <w:rsid w:val="00533D3E"/>
    <w:rsid w:val="00534526"/>
    <w:rsid w:val="00534BAD"/>
    <w:rsid w:val="0053521D"/>
    <w:rsid w:val="005379BE"/>
    <w:rsid w:val="0054068A"/>
    <w:rsid w:val="00540EB6"/>
    <w:rsid w:val="00541909"/>
    <w:rsid w:val="00541AFC"/>
    <w:rsid w:val="00541E88"/>
    <w:rsid w:val="00543543"/>
    <w:rsid w:val="00543CB4"/>
    <w:rsid w:val="005457DA"/>
    <w:rsid w:val="00550357"/>
    <w:rsid w:val="00550F86"/>
    <w:rsid w:val="0055414B"/>
    <w:rsid w:val="00555802"/>
    <w:rsid w:val="0056143F"/>
    <w:rsid w:val="0056193C"/>
    <w:rsid w:val="00561A86"/>
    <w:rsid w:val="00562302"/>
    <w:rsid w:val="00563072"/>
    <w:rsid w:val="00566B75"/>
    <w:rsid w:val="00567CAD"/>
    <w:rsid w:val="00570947"/>
    <w:rsid w:val="0057182B"/>
    <w:rsid w:val="0057340D"/>
    <w:rsid w:val="005734A1"/>
    <w:rsid w:val="00575D11"/>
    <w:rsid w:val="00575D90"/>
    <w:rsid w:val="00577B2B"/>
    <w:rsid w:val="00582275"/>
    <w:rsid w:val="005833BE"/>
    <w:rsid w:val="005843CF"/>
    <w:rsid w:val="005847C1"/>
    <w:rsid w:val="005853EA"/>
    <w:rsid w:val="00590185"/>
    <w:rsid w:val="00590D7D"/>
    <w:rsid w:val="00592B7C"/>
    <w:rsid w:val="00593B5A"/>
    <w:rsid w:val="00594A22"/>
    <w:rsid w:val="005A0099"/>
    <w:rsid w:val="005A011C"/>
    <w:rsid w:val="005A0954"/>
    <w:rsid w:val="005A0AF1"/>
    <w:rsid w:val="005A3188"/>
    <w:rsid w:val="005A762C"/>
    <w:rsid w:val="005B0EEE"/>
    <w:rsid w:val="005B1351"/>
    <w:rsid w:val="005B13D4"/>
    <w:rsid w:val="005B1BD6"/>
    <w:rsid w:val="005B1FE7"/>
    <w:rsid w:val="005B23F1"/>
    <w:rsid w:val="005B614E"/>
    <w:rsid w:val="005C04F4"/>
    <w:rsid w:val="005C48B9"/>
    <w:rsid w:val="005C6861"/>
    <w:rsid w:val="005D4974"/>
    <w:rsid w:val="005D62D2"/>
    <w:rsid w:val="005D64D6"/>
    <w:rsid w:val="005E0340"/>
    <w:rsid w:val="005E1B66"/>
    <w:rsid w:val="005E1C8E"/>
    <w:rsid w:val="005E386A"/>
    <w:rsid w:val="005E4CD9"/>
    <w:rsid w:val="005E5640"/>
    <w:rsid w:val="005E69D2"/>
    <w:rsid w:val="005E7626"/>
    <w:rsid w:val="005E78F1"/>
    <w:rsid w:val="005E79FF"/>
    <w:rsid w:val="005E7C10"/>
    <w:rsid w:val="005E7E8B"/>
    <w:rsid w:val="005F1A66"/>
    <w:rsid w:val="005F1AF3"/>
    <w:rsid w:val="005F288A"/>
    <w:rsid w:val="005F3694"/>
    <w:rsid w:val="005F3C2D"/>
    <w:rsid w:val="005F6B38"/>
    <w:rsid w:val="006004E4"/>
    <w:rsid w:val="00602DA4"/>
    <w:rsid w:val="00603BE1"/>
    <w:rsid w:val="006048B4"/>
    <w:rsid w:val="00604D09"/>
    <w:rsid w:val="00605045"/>
    <w:rsid w:val="00605834"/>
    <w:rsid w:val="00605C52"/>
    <w:rsid w:val="006105CD"/>
    <w:rsid w:val="00610AFE"/>
    <w:rsid w:val="0061127D"/>
    <w:rsid w:val="00611871"/>
    <w:rsid w:val="006123C5"/>
    <w:rsid w:val="0061325B"/>
    <w:rsid w:val="00614B0C"/>
    <w:rsid w:val="00621857"/>
    <w:rsid w:val="00622049"/>
    <w:rsid w:val="00623D49"/>
    <w:rsid w:val="00625D10"/>
    <w:rsid w:val="00631008"/>
    <w:rsid w:val="00631C6B"/>
    <w:rsid w:val="006334F5"/>
    <w:rsid w:val="00634580"/>
    <w:rsid w:val="006368FD"/>
    <w:rsid w:val="006371E7"/>
    <w:rsid w:val="0063734C"/>
    <w:rsid w:val="0064328A"/>
    <w:rsid w:val="0064726A"/>
    <w:rsid w:val="0064739A"/>
    <w:rsid w:val="00650541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53C3"/>
    <w:rsid w:val="00686A8E"/>
    <w:rsid w:val="00687DED"/>
    <w:rsid w:val="0069506E"/>
    <w:rsid w:val="006972EE"/>
    <w:rsid w:val="006A09D0"/>
    <w:rsid w:val="006A12B1"/>
    <w:rsid w:val="006A1E15"/>
    <w:rsid w:val="006A1E42"/>
    <w:rsid w:val="006A22A5"/>
    <w:rsid w:val="006A2ABC"/>
    <w:rsid w:val="006A48AC"/>
    <w:rsid w:val="006A52E2"/>
    <w:rsid w:val="006A6642"/>
    <w:rsid w:val="006B1531"/>
    <w:rsid w:val="006B1B4B"/>
    <w:rsid w:val="006B28CE"/>
    <w:rsid w:val="006B6422"/>
    <w:rsid w:val="006C11FB"/>
    <w:rsid w:val="006C2814"/>
    <w:rsid w:val="006C4A86"/>
    <w:rsid w:val="006C51CE"/>
    <w:rsid w:val="006C6E21"/>
    <w:rsid w:val="006D0F8E"/>
    <w:rsid w:val="006E163F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1E46"/>
    <w:rsid w:val="00713507"/>
    <w:rsid w:val="007146F6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40D2C"/>
    <w:rsid w:val="007425F8"/>
    <w:rsid w:val="0074622E"/>
    <w:rsid w:val="00746F63"/>
    <w:rsid w:val="007504D6"/>
    <w:rsid w:val="007545F4"/>
    <w:rsid w:val="00755E53"/>
    <w:rsid w:val="00756EAA"/>
    <w:rsid w:val="00762886"/>
    <w:rsid w:val="00762B0C"/>
    <w:rsid w:val="0076403B"/>
    <w:rsid w:val="0076464C"/>
    <w:rsid w:val="00765947"/>
    <w:rsid w:val="0077074D"/>
    <w:rsid w:val="00770831"/>
    <w:rsid w:val="007729C7"/>
    <w:rsid w:val="00774C0C"/>
    <w:rsid w:val="00774C3E"/>
    <w:rsid w:val="00780716"/>
    <w:rsid w:val="00781C07"/>
    <w:rsid w:val="007860DA"/>
    <w:rsid w:val="00786A0E"/>
    <w:rsid w:val="00787415"/>
    <w:rsid w:val="007901D0"/>
    <w:rsid w:val="0079037E"/>
    <w:rsid w:val="007908C8"/>
    <w:rsid w:val="007910ED"/>
    <w:rsid w:val="0079241C"/>
    <w:rsid w:val="007943DF"/>
    <w:rsid w:val="007979D5"/>
    <w:rsid w:val="007A0545"/>
    <w:rsid w:val="007A36A6"/>
    <w:rsid w:val="007A4300"/>
    <w:rsid w:val="007A4ABB"/>
    <w:rsid w:val="007A669A"/>
    <w:rsid w:val="007A6A5C"/>
    <w:rsid w:val="007B00EE"/>
    <w:rsid w:val="007C264F"/>
    <w:rsid w:val="007C6068"/>
    <w:rsid w:val="007C6497"/>
    <w:rsid w:val="007C773F"/>
    <w:rsid w:val="007D1066"/>
    <w:rsid w:val="007D207D"/>
    <w:rsid w:val="007D4D45"/>
    <w:rsid w:val="007E5D86"/>
    <w:rsid w:val="007E5E44"/>
    <w:rsid w:val="007E6490"/>
    <w:rsid w:val="007E67A8"/>
    <w:rsid w:val="007F3B23"/>
    <w:rsid w:val="007F7951"/>
    <w:rsid w:val="00800BAC"/>
    <w:rsid w:val="0080173A"/>
    <w:rsid w:val="008017B9"/>
    <w:rsid w:val="008035F6"/>
    <w:rsid w:val="00805F64"/>
    <w:rsid w:val="008103D9"/>
    <w:rsid w:val="008125D0"/>
    <w:rsid w:val="00812C1E"/>
    <w:rsid w:val="00817441"/>
    <w:rsid w:val="0082124B"/>
    <w:rsid w:val="00821977"/>
    <w:rsid w:val="00822E74"/>
    <w:rsid w:val="00823465"/>
    <w:rsid w:val="00825EDA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5F8A"/>
    <w:rsid w:val="008565F4"/>
    <w:rsid w:val="00856E25"/>
    <w:rsid w:val="008603DA"/>
    <w:rsid w:val="00860F8F"/>
    <w:rsid w:val="0086122F"/>
    <w:rsid w:val="00862DEA"/>
    <w:rsid w:val="008649EC"/>
    <w:rsid w:val="00864AD5"/>
    <w:rsid w:val="008665C9"/>
    <w:rsid w:val="0086732F"/>
    <w:rsid w:val="00870E4B"/>
    <w:rsid w:val="00872D67"/>
    <w:rsid w:val="00875F93"/>
    <w:rsid w:val="008765D9"/>
    <w:rsid w:val="00877CC6"/>
    <w:rsid w:val="008825D8"/>
    <w:rsid w:val="00883742"/>
    <w:rsid w:val="0088620D"/>
    <w:rsid w:val="00891D30"/>
    <w:rsid w:val="0089288C"/>
    <w:rsid w:val="00893D53"/>
    <w:rsid w:val="00894278"/>
    <w:rsid w:val="00896FB3"/>
    <w:rsid w:val="008A018E"/>
    <w:rsid w:val="008A12CC"/>
    <w:rsid w:val="008A1408"/>
    <w:rsid w:val="008A1687"/>
    <w:rsid w:val="008A31B2"/>
    <w:rsid w:val="008A6BD5"/>
    <w:rsid w:val="008A6D19"/>
    <w:rsid w:val="008A7B71"/>
    <w:rsid w:val="008B12F1"/>
    <w:rsid w:val="008B2D2F"/>
    <w:rsid w:val="008B3A78"/>
    <w:rsid w:val="008B4E7A"/>
    <w:rsid w:val="008C114A"/>
    <w:rsid w:val="008C2952"/>
    <w:rsid w:val="008C54D6"/>
    <w:rsid w:val="008D4059"/>
    <w:rsid w:val="008D52A1"/>
    <w:rsid w:val="008D5881"/>
    <w:rsid w:val="008D6578"/>
    <w:rsid w:val="008E020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07629"/>
    <w:rsid w:val="00914764"/>
    <w:rsid w:val="00914B64"/>
    <w:rsid w:val="00922341"/>
    <w:rsid w:val="009233CF"/>
    <w:rsid w:val="00924E7B"/>
    <w:rsid w:val="009270CD"/>
    <w:rsid w:val="00931536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2A07"/>
    <w:rsid w:val="009438F1"/>
    <w:rsid w:val="0094701C"/>
    <w:rsid w:val="009511D5"/>
    <w:rsid w:val="00951D4C"/>
    <w:rsid w:val="009535AF"/>
    <w:rsid w:val="009548DE"/>
    <w:rsid w:val="00954956"/>
    <w:rsid w:val="00956052"/>
    <w:rsid w:val="00963CAB"/>
    <w:rsid w:val="00964C9E"/>
    <w:rsid w:val="009666B8"/>
    <w:rsid w:val="009670F3"/>
    <w:rsid w:val="00970DF5"/>
    <w:rsid w:val="0097484B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96824"/>
    <w:rsid w:val="009B0BFF"/>
    <w:rsid w:val="009B26A3"/>
    <w:rsid w:val="009B3866"/>
    <w:rsid w:val="009B43B4"/>
    <w:rsid w:val="009C1F7B"/>
    <w:rsid w:val="009C30E5"/>
    <w:rsid w:val="009C5E39"/>
    <w:rsid w:val="009D2797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944"/>
    <w:rsid w:val="00A10AC6"/>
    <w:rsid w:val="00A1132E"/>
    <w:rsid w:val="00A120BA"/>
    <w:rsid w:val="00A124FD"/>
    <w:rsid w:val="00A129C3"/>
    <w:rsid w:val="00A13141"/>
    <w:rsid w:val="00A15B88"/>
    <w:rsid w:val="00A17D08"/>
    <w:rsid w:val="00A20677"/>
    <w:rsid w:val="00A22951"/>
    <w:rsid w:val="00A2364C"/>
    <w:rsid w:val="00A241AA"/>
    <w:rsid w:val="00A273E0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56E22"/>
    <w:rsid w:val="00A61D01"/>
    <w:rsid w:val="00A633C8"/>
    <w:rsid w:val="00A73E3C"/>
    <w:rsid w:val="00A742BC"/>
    <w:rsid w:val="00A766E0"/>
    <w:rsid w:val="00A80E20"/>
    <w:rsid w:val="00A81297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49C"/>
    <w:rsid w:val="00AB4855"/>
    <w:rsid w:val="00AB5401"/>
    <w:rsid w:val="00AB693F"/>
    <w:rsid w:val="00AB7B08"/>
    <w:rsid w:val="00AC0D47"/>
    <w:rsid w:val="00AC0F68"/>
    <w:rsid w:val="00AC1619"/>
    <w:rsid w:val="00AC3080"/>
    <w:rsid w:val="00AC3846"/>
    <w:rsid w:val="00AC41FB"/>
    <w:rsid w:val="00AC4573"/>
    <w:rsid w:val="00AC4738"/>
    <w:rsid w:val="00AC5033"/>
    <w:rsid w:val="00AC54E8"/>
    <w:rsid w:val="00AC58ED"/>
    <w:rsid w:val="00AC5CD1"/>
    <w:rsid w:val="00AC5D8F"/>
    <w:rsid w:val="00AC6C25"/>
    <w:rsid w:val="00AC7271"/>
    <w:rsid w:val="00AC7A37"/>
    <w:rsid w:val="00AC7C30"/>
    <w:rsid w:val="00AD0E15"/>
    <w:rsid w:val="00AD20A2"/>
    <w:rsid w:val="00AD3960"/>
    <w:rsid w:val="00AD7528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1BEC"/>
    <w:rsid w:val="00B037E9"/>
    <w:rsid w:val="00B15670"/>
    <w:rsid w:val="00B2662D"/>
    <w:rsid w:val="00B26DF6"/>
    <w:rsid w:val="00B27AFF"/>
    <w:rsid w:val="00B300F8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69AF"/>
    <w:rsid w:val="00B57621"/>
    <w:rsid w:val="00B57867"/>
    <w:rsid w:val="00B6037C"/>
    <w:rsid w:val="00B615B4"/>
    <w:rsid w:val="00B674D9"/>
    <w:rsid w:val="00B70BCA"/>
    <w:rsid w:val="00B7240C"/>
    <w:rsid w:val="00B745E0"/>
    <w:rsid w:val="00B74DD1"/>
    <w:rsid w:val="00B75493"/>
    <w:rsid w:val="00B765BF"/>
    <w:rsid w:val="00B77F21"/>
    <w:rsid w:val="00B82336"/>
    <w:rsid w:val="00B901E6"/>
    <w:rsid w:val="00B935E7"/>
    <w:rsid w:val="00B947DB"/>
    <w:rsid w:val="00B94DB4"/>
    <w:rsid w:val="00B96173"/>
    <w:rsid w:val="00B97C2D"/>
    <w:rsid w:val="00BA0709"/>
    <w:rsid w:val="00BA546B"/>
    <w:rsid w:val="00BA5C9E"/>
    <w:rsid w:val="00BA6DC8"/>
    <w:rsid w:val="00BB09AF"/>
    <w:rsid w:val="00BB1C05"/>
    <w:rsid w:val="00BB347C"/>
    <w:rsid w:val="00BB3DD1"/>
    <w:rsid w:val="00BB60C5"/>
    <w:rsid w:val="00BB6C02"/>
    <w:rsid w:val="00BC0252"/>
    <w:rsid w:val="00BC1B3E"/>
    <w:rsid w:val="00BC20C2"/>
    <w:rsid w:val="00BC3949"/>
    <w:rsid w:val="00BC6A37"/>
    <w:rsid w:val="00BD0390"/>
    <w:rsid w:val="00BD1261"/>
    <w:rsid w:val="00BD1C75"/>
    <w:rsid w:val="00BD46DC"/>
    <w:rsid w:val="00BD6037"/>
    <w:rsid w:val="00BE0B28"/>
    <w:rsid w:val="00BE10BB"/>
    <w:rsid w:val="00BE113E"/>
    <w:rsid w:val="00BE1246"/>
    <w:rsid w:val="00BE1987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E09"/>
    <w:rsid w:val="00C042D4"/>
    <w:rsid w:val="00C059BD"/>
    <w:rsid w:val="00C07775"/>
    <w:rsid w:val="00C12696"/>
    <w:rsid w:val="00C13C07"/>
    <w:rsid w:val="00C15C77"/>
    <w:rsid w:val="00C166C9"/>
    <w:rsid w:val="00C173A8"/>
    <w:rsid w:val="00C20AFB"/>
    <w:rsid w:val="00C22E6E"/>
    <w:rsid w:val="00C32647"/>
    <w:rsid w:val="00C3385F"/>
    <w:rsid w:val="00C34975"/>
    <w:rsid w:val="00C37856"/>
    <w:rsid w:val="00C40AE9"/>
    <w:rsid w:val="00C41DD4"/>
    <w:rsid w:val="00C42835"/>
    <w:rsid w:val="00C44620"/>
    <w:rsid w:val="00C47F80"/>
    <w:rsid w:val="00C512D8"/>
    <w:rsid w:val="00C5250A"/>
    <w:rsid w:val="00C57097"/>
    <w:rsid w:val="00C577D3"/>
    <w:rsid w:val="00C6149B"/>
    <w:rsid w:val="00C63B54"/>
    <w:rsid w:val="00C65CB9"/>
    <w:rsid w:val="00C6625B"/>
    <w:rsid w:val="00C71879"/>
    <w:rsid w:val="00C76846"/>
    <w:rsid w:val="00C803D3"/>
    <w:rsid w:val="00C81742"/>
    <w:rsid w:val="00C82380"/>
    <w:rsid w:val="00C8367A"/>
    <w:rsid w:val="00C8725F"/>
    <w:rsid w:val="00C95105"/>
    <w:rsid w:val="00C95BFD"/>
    <w:rsid w:val="00C97615"/>
    <w:rsid w:val="00CA0222"/>
    <w:rsid w:val="00CA3415"/>
    <w:rsid w:val="00CA7570"/>
    <w:rsid w:val="00CB1E16"/>
    <w:rsid w:val="00CB4023"/>
    <w:rsid w:val="00CB4084"/>
    <w:rsid w:val="00CB4385"/>
    <w:rsid w:val="00CB56D1"/>
    <w:rsid w:val="00CB7F1B"/>
    <w:rsid w:val="00CC27D3"/>
    <w:rsid w:val="00CC3C80"/>
    <w:rsid w:val="00CC4683"/>
    <w:rsid w:val="00CC5020"/>
    <w:rsid w:val="00CC79EA"/>
    <w:rsid w:val="00CD1556"/>
    <w:rsid w:val="00CD15D4"/>
    <w:rsid w:val="00CD1678"/>
    <w:rsid w:val="00CD41C4"/>
    <w:rsid w:val="00CD7FAB"/>
    <w:rsid w:val="00CE191D"/>
    <w:rsid w:val="00CE44F8"/>
    <w:rsid w:val="00CE48F1"/>
    <w:rsid w:val="00CF00FC"/>
    <w:rsid w:val="00CF0CAF"/>
    <w:rsid w:val="00CF3737"/>
    <w:rsid w:val="00CF4814"/>
    <w:rsid w:val="00CF4D39"/>
    <w:rsid w:val="00D02BD8"/>
    <w:rsid w:val="00D041DF"/>
    <w:rsid w:val="00D046C2"/>
    <w:rsid w:val="00D05538"/>
    <w:rsid w:val="00D0616A"/>
    <w:rsid w:val="00D077A7"/>
    <w:rsid w:val="00D07C3A"/>
    <w:rsid w:val="00D11C4C"/>
    <w:rsid w:val="00D12B09"/>
    <w:rsid w:val="00D13A05"/>
    <w:rsid w:val="00D13C94"/>
    <w:rsid w:val="00D1468D"/>
    <w:rsid w:val="00D146B6"/>
    <w:rsid w:val="00D14848"/>
    <w:rsid w:val="00D176DA"/>
    <w:rsid w:val="00D20F5E"/>
    <w:rsid w:val="00D23C5C"/>
    <w:rsid w:val="00D23D7C"/>
    <w:rsid w:val="00D27389"/>
    <w:rsid w:val="00D27FEF"/>
    <w:rsid w:val="00D330E3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47D54"/>
    <w:rsid w:val="00D51961"/>
    <w:rsid w:val="00D52C23"/>
    <w:rsid w:val="00D56C19"/>
    <w:rsid w:val="00D57E4A"/>
    <w:rsid w:val="00D57FA1"/>
    <w:rsid w:val="00D625B1"/>
    <w:rsid w:val="00D653B9"/>
    <w:rsid w:val="00D65CDC"/>
    <w:rsid w:val="00D73322"/>
    <w:rsid w:val="00D76926"/>
    <w:rsid w:val="00D76C3A"/>
    <w:rsid w:val="00D815DC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B711D"/>
    <w:rsid w:val="00DB7E16"/>
    <w:rsid w:val="00DC2268"/>
    <w:rsid w:val="00DC3792"/>
    <w:rsid w:val="00DC6818"/>
    <w:rsid w:val="00DD2420"/>
    <w:rsid w:val="00DD452C"/>
    <w:rsid w:val="00DD6101"/>
    <w:rsid w:val="00DD67CC"/>
    <w:rsid w:val="00DD6A9F"/>
    <w:rsid w:val="00DD7F3D"/>
    <w:rsid w:val="00DE0EBB"/>
    <w:rsid w:val="00DE1285"/>
    <w:rsid w:val="00DE13D7"/>
    <w:rsid w:val="00DE1AA1"/>
    <w:rsid w:val="00DE2F78"/>
    <w:rsid w:val="00DE3411"/>
    <w:rsid w:val="00DF1F1B"/>
    <w:rsid w:val="00DF26C5"/>
    <w:rsid w:val="00DF2CE1"/>
    <w:rsid w:val="00DF38B7"/>
    <w:rsid w:val="00DF439F"/>
    <w:rsid w:val="00DF46EA"/>
    <w:rsid w:val="00DF53F4"/>
    <w:rsid w:val="00DF687C"/>
    <w:rsid w:val="00DF68BA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16D56"/>
    <w:rsid w:val="00E22EB1"/>
    <w:rsid w:val="00E24092"/>
    <w:rsid w:val="00E2455D"/>
    <w:rsid w:val="00E25952"/>
    <w:rsid w:val="00E25E44"/>
    <w:rsid w:val="00E27A86"/>
    <w:rsid w:val="00E32208"/>
    <w:rsid w:val="00E34E95"/>
    <w:rsid w:val="00E403A3"/>
    <w:rsid w:val="00E40FAB"/>
    <w:rsid w:val="00E450BF"/>
    <w:rsid w:val="00E468B4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2EBC"/>
    <w:rsid w:val="00E65C5C"/>
    <w:rsid w:val="00E6714C"/>
    <w:rsid w:val="00E703D1"/>
    <w:rsid w:val="00E75EAB"/>
    <w:rsid w:val="00E77606"/>
    <w:rsid w:val="00E84FD3"/>
    <w:rsid w:val="00E857EC"/>
    <w:rsid w:val="00E86961"/>
    <w:rsid w:val="00E87291"/>
    <w:rsid w:val="00E8769E"/>
    <w:rsid w:val="00E91DB4"/>
    <w:rsid w:val="00E96A0C"/>
    <w:rsid w:val="00E97E4C"/>
    <w:rsid w:val="00EA21B6"/>
    <w:rsid w:val="00EA624A"/>
    <w:rsid w:val="00EB078B"/>
    <w:rsid w:val="00EB3C90"/>
    <w:rsid w:val="00EB5362"/>
    <w:rsid w:val="00EB6A18"/>
    <w:rsid w:val="00EB6BC6"/>
    <w:rsid w:val="00EB74E0"/>
    <w:rsid w:val="00EC2149"/>
    <w:rsid w:val="00EC35F6"/>
    <w:rsid w:val="00EC3D6B"/>
    <w:rsid w:val="00EC47AB"/>
    <w:rsid w:val="00ED0788"/>
    <w:rsid w:val="00ED0C0A"/>
    <w:rsid w:val="00ED22D0"/>
    <w:rsid w:val="00ED2AE8"/>
    <w:rsid w:val="00ED312D"/>
    <w:rsid w:val="00ED5747"/>
    <w:rsid w:val="00ED618A"/>
    <w:rsid w:val="00ED7FCE"/>
    <w:rsid w:val="00EE05CC"/>
    <w:rsid w:val="00EE2AD3"/>
    <w:rsid w:val="00EE3176"/>
    <w:rsid w:val="00EE4859"/>
    <w:rsid w:val="00EE4CD3"/>
    <w:rsid w:val="00EE62E8"/>
    <w:rsid w:val="00EF02D9"/>
    <w:rsid w:val="00EF5724"/>
    <w:rsid w:val="00F0090D"/>
    <w:rsid w:val="00F0404A"/>
    <w:rsid w:val="00F05EC7"/>
    <w:rsid w:val="00F06379"/>
    <w:rsid w:val="00F076EF"/>
    <w:rsid w:val="00F079C9"/>
    <w:rsid w:val="00F107EF"/>
    <w:rsid w:val="00F13B5E"/>
    <w:rsid w:val="00F14FF5"/>
    <w:rsid w:val="00F160F6"/>
    <w:rsid w:val="00F17D1E"/>
    <w:rsid w:val="00F2135B"/>
    <w:rsid w:val="00F22FF7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2912"/>
    <w:rsid w:val="00F54070"/>
    <w:rsid w:val="00F5455A"/>
    <w:rsid w:val="00F56A4C"/>
    <w:rsid w:val="00F60902"/>
    <w:rsid w:val="00F660E0"/>
    <w:rsid w:val="00F67E91"/>
    <w:rsid w:val="00F70A38"/>
    <w:rsid w:val="00F70AD2"/>
    <w:rsid w:val="00F72565"/>
    <w:rsid w:val="00F72B62"/>
    <w:rsid w:val="00F73627"/>
    <w:rsid w:val="00F75170"/>
    <w:rsid w:val="00F76DFE"/>
    <w:rsid w:val="00F76FBF"/>
    <w:rsid w:val="00F80FC7"/>
    <w:rsid w:val="00F83465"/>
    <w:rsid w:val="00F85460"/>
    <w:rsid w:val="00F856FB"/>
    <w:rsid w:val="00F87C15"/>
    <w:rsid w:val="00F900CF"/>
    <w:rsid w:val="00F93E5F"/>
    <w:rsid w:val="00F94A0C"/>
    <w:rsid w:val="00F95B48"/>
    <w:rsid w:val="00F969AF"/>
    <w:rsid w:val="00FB0FF6"/>
    <w:rsid w:val="00FB1A0A"/>
    <w:rsid w:val="00FB4C8F"/>
    <w:rsid w:val="00FB69BA"/>
    <w:rsid w:val="00FC2C84"/>
    <w:rsid w:val="00FD1EB6"/>
    <w:rsid w:val="00FD25D5"/>
    <w:rsid w:val="00FD2709"/>
    <w:rsid w:val="00FD3D7C"/>
    <w:rsid w:val="00FD533D"/>
    <w:rsid w:val="00FD5B8C"/>
    <w:rsid w:val="00FD5BFE"/>
    <w:rsid w:val="00FE183E"/>
    <w:rsid w:val="00FE5A51"/>
    <w:rsid w:val="00FE5BBA"/>
    <w:rsid w:val="00FF0C34"/>
    <w:rsid w:val="00FF3EFE"/>
    <w:rsid w:val="00FF4670"/>
    <w:rsid w:val="00FF479D"/>
    <w:rsid w:val="00FF5BE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340DDDA00432D7E8805B1C5FCD3CA43B2E239A39AC19A28856BE0F3D1F5C66163274A3AC6B8D7766FFB62M5L" TargetMode="External"/><Relationship Id="rId18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0A075C5D4E50DD106BE4EAF29EA30FC199724C5E221F7A07BEAC1DCA81DA1EE34606C12157C7B00171619C5x6x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340DDDA00432D7E8805B1C5FCD3CA43B2E239A39AC19A28856BE0F3D1F5C66163274A3AC6B8D7766FFB62M5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B236-428A-41B0-A015-D14CD845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68</Pages>
  <Words>22167</Words>
  <Characters>126355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Татьяна Евгеньевна Аверкиева</cp:lastModifiedBy>
  <cp:revision>7</cp:revision>
  <cp:lastPrinted>2024-01-16T12:47:00Z</cp:lastPrinted>
  <dcterms:created xsi:type="dcterms:W3CDTF">2024-04-19T07:01:00Z</dcterms:created>
  <dcterms:modified xsi:type="dcterms:W3CDTF">2024-04-19T07:13:00Z</dcterms:modified>
</cp:coreProperties>
</file>